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9FE8" w14:textId="5CCB11B9" w:rsidR="00B31BA6" w:rsidRDefault="0950F173" w:rsidP="6397E980">
      <w:pPr>
        <w:pStyle w:val="Heading1"/>
        <w:jc w:val="center"/>
        <w:rPr>
          <w:sz w:val="72"/>
          <w:szCs w:val="72"/>
        </w:rPr>
      </w:pPr>
      <w:r w:rsidRPr="6397E980">
        <w:rPr>
          <w:sz w:val="72"/>
          <w:szCs w:val="72"/>
        </w:rPr>
        <w:t>Fire Saf</w:t>
      </w:r>
      <w:r w:rsidR="5AE57D07" w:rsidRPr="6397E980">
        <w:rPr>
          <w:sz w:val="72"/>
          <w:szCs w:val="72"/>
        </w:rPr>
        <w:t>ety</w:t>
      </w:r>
      <w:r w:rsidRPr="6397E980">
        <w:rPr>
          <w:sz w:val="72"/>
          <w:szCs w:val="72"/>
        </w:rPr>
        <w:t xml:space="preserve"> and Lockdown Policy</w:t>
      </w:r>
    </w:p>
    <w:p w14:paraId="2562739F" w14:textId="77777777" w:rsidR="00B31BA6" w:rsidRPr="00B31BA6" w:rsidRDefault="00B31BA6" w:rsidP="00B31BA6"/>
    <w:p w14:paraId="4A1C7D6C" w14:textId="73C0A16D" w:rsidR="00B31BA6" w:rsidRPr="00B31BA6" w:rsidRDefault="4F3E15C6" w:rsidP="00B31BA6">
      <w:pPr>
        <w:jc w:val="center"/>
        <w:rPr>
          <w:b/>
          <w:bCs/>
          <w:sz w:val="72"/>
          <w:szCs w:val="72"/>
        </w:rPr>
      </w:pPr>
      <w:r w:rsidRPr="6397E980">
        <w:rPr>
          <w:b/>
          <w:bCs/>
          <w:sz w:val="72"/>
          <w:szCs w:val="72"/>
        </w:rPr>
        <w:t>2025-2026</w:t>
      </w:r>
    </w:p>
    <w:p w14:paraId="60C5FF3D" w14:textId="0A6EA1A7" w:rsidR="6397E980" w:rsidRDefault="00AB08DA" w:rsidP="6397E980">
      <w:pPr>
        <w:jc w:val="center"/>
        <w:rPr>
          <w:b/>
          <w:bCs/>
          <w:sz w:val="72"/>
          <w:szCs w:val="72"/>
        </w:rPr>
      </w:pPr>
      <w:r>
        <w:rPr>
          <w:noProof/>
        </w:rPr>
        <w:drawing>
          <wp:anchor distT="0" distB="0" distL="114300" distR="114300" simplePos="0" relativeHeight="251659264" behindDoc="0" locked="0" layoutInCell="1" allowOverlap="1" wp14:anchorId="4365BA88" wp14:editId="37CE6F9C">
            <wp:simplePos x="0" y="0"/>
            <wp:positionH relativeFrom="column">
              <wp:posOffset>1927860</wp:posOffset>
            </wp:positionH>
            <wp:positionV relativeFrom="paragraph">
              <wp:posOffset>227965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4EF25633" w14:textId="4CFFD00D" w:rsidR="330556F0" w:rsidRDefault="330556F0" w:rsidP="6397E980">
      <w:pPr>
        <w:jc w:val="center"/>
      </w:pPr>
    </w:p>
    <w:p w14:paraId="242D1B96" w14:textId="69FFFE64" w:rsidR="6397E980" w:rsidRDefault="6397E980" w:rsidP="6397E980">
      <w:pPr>
        <w:jc w:val="center"/>
        <w:rPr>
          <w:b/>
          <w:bCs/>
          <w:sz w:val="72"/>
          <w:szCs w:val="72"/>
        </w:rPr>
      </w:pPr>
    </w:p>
    <w:p w14:paraId="219FB212" w14:textId="1CCF3532" w:rsidR="6397E980" w:rsidRDefault="00AB08DA" w:rsidP="6397E980">
      <w:pPr>
        <w:jc w:val="center"/>
        <w:rPr>
          <w:b/>
          <w:bCs/>
          <w:sz w:val="72"/>
          <w:szCs w:val="72"/>
        </w:rPr>
      </w:pPr>
      <w:r>
        <w:rPr>
          <w:noProof/>
        </w:rPr>
        <w:drawing>
          <wp:anchor distT="0" distB="0" distL="114300" distR="114300" simplePos="0" relativeHeight="251660288" behindDoc="0" locked="0" layoutInCell="1" allowOverlap="1" wp14:anchorId="32BC5D4C" wp14:editId="5F024DE3">
            <wp:simplePos x="0" y="0"/>
            <wp:positionH relativeFrom="column">
              <wp:posOffset>1927860</wp:posOffset>
            </wp:positionH>
            <wp:positionV relativeFrom="paragraph">
              <wp:posOffset>41275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222C5DE2" w14:textId="77777777" w:rsidR="00E02F74" w:rsidRDefault="00E02F74" w:rsidP="6397E980">
      <w:pPr>
        <w:jc w:val="center"/>
        <w:rPr>
          <w:b/>
          <w:bCs/>
          <w:sz w:val="72"/>
          <w:szCs w:val="72"/>
        </w:rPr>
      </w:pPr>
    </w:p>
    <w:p w14:paraId="785C8B3F" w14:textId="77777777" w:rsidR="00E02F74" w:rsidRDefault="00E02F74" w:rsidP="6397E980">
      <w:pPr>
        <w:jc w:val="center"/>
        <w:rPr>
          <w:b/>
          <w:bCs/>
          <w:sz w:val="72"/>
          <w:szCs w:val="72"/>
        </w:rPr>
      </w:pPr>
    </w:p>
    <w:p w14:paraId="500EAB0C" w14:textId="77777777" w:rsidR="00E02F74" w:rsidRDefault="00E02F74" w:rsidP="6397E980">
      <w:pPr>
        <w:jc w:val="center"/>
        <w:rPr>
          <w:b/>
          <w:bCs/>
          <w:sz w:val="72"/>
          <w:szCs w:val="72"/>
        </w:rPr>
      </w:pPr>
    </w:p>
    <w:p w14:paraId="1C62411F" w14:textId="77777777" w:rsidR="00E02F74" w:rsidRDefault="00E02F74" w:rsidP="6397E980">
      <w:pPr>
        <w:jc w:val="center"/>
        <w:rPr>
          <w:b/>
          <w:bCs/>
          <w:sz w:val="72"/>
          <w:szCs w:val="72"/>
        </w:rPr>
      </w:pPr>
    </w:p>
    <w:p w14:paraId="358EA3E3" w14:textId="77777777" w:rsidR="00D331BB" w:rsidRDefault="00AB08DA">
      <w:pPr>
        <w:pStyle w:val="Heading2"/>
      </w:pPr>
      <w:r>
        <w:lastRenderedPageBreak/>
        <w:t>1. Policy Statement</w:t>
      </w:r>
    </w:p>
    <w:p w14:paraId="3C320160" w14:textId="332DBA53" w:rsidR="00D331BB" w:rsidRDefault="00E02F74">
      <w:proofErr w:type="spellStart"/>
      <w:r>
        <w:t>Nuqtah</w:t>
      </w:r>
      <w:proofErr w:type="spellEnd"/>
      <w:r w:rsidR="0950F173">
        <w:t xml:space="preserve"> is committed to safeguarding pupils, staff, visitors, and contractors by preparing for emergencies in line with the Regulatory Reform (Fire Safety) Order 2005, the Independent School Standards, and DfE guidance on emergency planning and lockdown procedures.</w:t>
      </w:r>
      <w:r w:rsidR="783FB556">
        <w:br/>
      </w:r>
      <w:r w:rsidR="783FB556">
        <w:br/>
      </w:r>
      <w:r w:rsidR="0950F173">
        <w:t>We will:</w:t>
      </w:r>
      <w:r w:rsidR="783FB556">
        <w:br/>
      </w:r>
      <w:r w:rsidR="0950F173">
        <w:t>- Take all reasonable steps to prevent fire and security incidents.</w:t>
      </w:r>
      <w:r w:rsidR="783FB556">
        <w:br/>
      </w:r>
      <w:r w:rsidR="0950F173">
        <w:t>- Ensure safe evacuation in the event of fire.</w:t>
      </w:r>
      <w:r w:rsidR="783FB556">
        <w:br/>
      </w:r>
      <w:r w:rsidR="0950F173">
        <w:t>- Ensure safe shelter-in-place (lockdown) in the event of intruder threat, community risk, or environmental hazard.</w:t>
      </w:r>
      <w:r w:rsidR="783FB556">
        <w:br/>
      </w:r>
      <w:r w:rsidR="0950F173">
        <w:t>- Maintain accurate records of drills, checks, and risk assessments.</w:t>
      </w:r>
      <w:r w:rsidR="783FB556">
        <w:br/>
      </w:r>
      <w:r w:rsidR="0950F173">
        <w:t>- Provide training so staff and pupils are confident in both fire safety and lockdown procedures.</w:t>
      </w:r>
    </w:p>
    <w:p w14:paraId="656B8568" w14:textId="77777777" w:rsidR="00D331BB" w:rsidRDefault="00AB08DA">
      <w:pPr>
        <w:pStyle w:val="Heading2"/>
      </w:pPr>
      <w:r>
        <w:t>2. Aims</w:t>
      </w:r>
    </w:p>
    <w:p w14:paraId="68E9D633" w14:textId="77777777" w:rsidR="00D331BB" w:rsidRDefault="00AB08DA">
      <w:r>
        <w:t xml:space="preserve">- To </w:t>
      </w:r>
      <w:proofErr w:type="spellStart"/>
      <w:r>
        <w:t>minimise</w:t>
      </w:r>
      <w:proofErr w:type="spellEnd"/>
      <w:r>
        <w:t xml:space="preserve"> risk of fire and intruder incidents.</w:t>
      </w:r>
      <w:r>
        <w:br/>
        <w:t>- To ensure effective response to fire (evacuation) and lockdown (stay safe inside).</w:t>
      </w:r>
      <w:r>
        <w:br/>
        <w:t>- To meet statutory fire and safeguarding obligations.</w:t>
      </w:r>
      <w:r>
        <w:br/>
        <w:t>- To maintain staff and pupil confidence in emergency preparedness.</w:t>
      </w:r>
    </w:p>
    <w:p w14:paraId="6DCB402F" w14:textId="77777777" w:rsidR="00D331BB" w:rsidRDefault="00AB08DA">
      <w:pPr>
        <w:pStyle w:val="Heading2"/>
      </w:pPr>
      <w:r>
        <w:t>3. Roles and Responsibilities</w:t>
      </w:r>
    </w:p>
    <w:p w14:paraId="296A4D3A" w14:textId="77777777" w:rsidR="00D331BB" w:rsidRDefault="00AB08DA">
      <w:r>
        <w:t>Governing Body / Proprietor:</w:t>
      </w:r>
      <w:r>
        <w:br/>
        <w:t>- Ensure compliance with fire safety and emergency planning legislation.</w:t>
      </w:r>
      <w:r>
        <w:br/>
        <w:t>- Appoint a Responsible Person (Headteacher).</w:t>
      </w:r>
      <w:r>
        <w:br/>
        <w:t>- Monitor fire safety and lockdown arrangements through reports and audits.</w:t>
      </w:r>
      <w:r>
        <w:br/>
      </w:r>
      <w:r>
        <w:br/>
        <w:t>Headteacher (Responsible Person):</w:t>
      </w:r>
      <w:r>
        <w:br/>
        <w:t>- Overall responsibility for fire and lockdown safety.</w:t>
      </w:r>
      <w:r>
        <w:br/>
        <w:t>- Ensure current Fire Risk Assessment and Lockdown Risk Assessment are in place and reviewed annually.</w:t>
      </w:r>
      <w:r>
        <w:br/>
        <w:t>- Oversee implementation of fire safety and lockdown procedures.</w:t>
      </w:r>
      <w:r>
        <w:br/>
        <w:t>- Appoint and support Fire Wardens and Lockdown Coordinato</w:t>
      </w:r>
      <w:r>
        <w:t>rs.</w:t>
      </w:r>
      <w:r>
        <w:br/>
      </w:r>
      <w:r>
        <w:br/>
        <w:t>Fire Safety Officer / Site Manager:</w:t>
      </w:r>
      <w:r>
        <w:br/>
        <w:t>- Conduct regular checks of alarms, extinguishers, emergency lighting, and exits.</w:t>
      </w:r>
      <w:r>
        <w:br/>
        <w:t>- Maintain fire safety records and assist with lockdown risk controls.</w:t>
      </w:r>
      <w:r>
        <w:br/>
      </w:r>
      <w:r>
        <w:br/>
        <w:t>Fire Wardens &amp; Lockdown Coordinators (nominated staff):</w:t>
      </w:r>
      <w:r>
        <w:br/>
        <w:t>- Fire Wardens: Sweep areas during fire evacuations.</w:t>
      </w:r>
      <w:r>
        <w:br/>
        <w:t>- Lockdown Coordinators: Secure doors/windows, ensure pupils remain safely inside rooms, maintain calm.</w:t>
      </w:r>
      <w:r>
        <w:br/>
        <w:t>- Support SEND pupils and those with additional needs (via PEEPs or Lockdown Support Plans).</w:t>
      </w:r>
      <w:r>
        <w:br/>
      </w:r>
      <w:r>
        <w:lastRenderedPageBreak/>
        <w:br/>
        <w:t>All Staff:</w:t>
      </w:r>
      <w:r>
        <w:br/>
        <w:t>- Know and follow fire and lockdown procedures.</w:t>
      </w:r>
      <w:r>
        <w:br/>
        <w:t>- Supervise pupils calmly during evacuations or lockdowns.</w:t>
      </w:r>
      <w:r>
        <w:br/>
        <w:t>- Report hazards or concerns immediately.</w:t>
      </w:r>
      <w:r>
        <w:br/>
      </w:r>
      <w:r>
        <w:br/>
        <w:t>Pupils:</w:t>
      </w:r>
      <w:r>
        <w:br/>
        <w:t>- Follow staff instructions during drills and real emergencies.</w:t>
      </w:r>
      <w:r>
        <w:br/>
        <w:t>- Move calmly and quickly during evacuation, remain silent and still during lockdown.</w:t>
      </w:r>
    </w:p>
    <w:p w14:paraId="6E21712D" w14:textId="77777777" w:rsidR="00D331BB" w:rsidRDefault="00AB08DA">
      <w:pPr>
        <w:pStyle w:val="Heading2"/>
      </w:pPr>
      <w:r>
        <w:t>4. Fire Safety Procedures</w:t>
      </w:r>
    </w:p>
    <w:p w14:paraId="13FFB3A7" w14:textId="77777777" w:rsidR="00D331BB" w:rsidRDefault="00AB08DA">
      <w:r>
        <w:t>Fire Prevention:</w:t>
      </w:r>
      <w:r>
        <w:br/>
        <w:t>- No smoking/vaping on site.</w:t>
      </w:r>
      <w:r>
        <w:br/>
        <w:t>- Safe storage of flammable materials.</w:t>
      </w:r>
      <w:r>
        <w:br/>
        <w:t>- Regular PAT testing and electrical checks.</w:t>
      </w:r>
      <w:r>
        <w:br/>
        <w:t>- Corridors and fire exits kept clear.</w:t>
      </w:r>
      <w:r>
        <w:br/>
      </w:r>
      <w:r>
        <w:br/>
        <w:t>Fire Detection &amp; Equipment:</w:t>
      </w:r>
      <w:r>
        <w:br/>
        <w:t>- Fire alarms tested weekly.</w:t>
      </w:r>
      <w:r>
        <w:br/>
        <w:t>- Emergency lighting tested monthly.</w:t>
      </w:r>
      <w:r>
        <w:br/>
        <w:t>- Fire extinguishers checked monthly and serviced annually.</w:t>
      </w:r>
      <w:r>
        <w:br/>
        <w:t>- Fire doors checked daily.</w:t>
      </w:r>
      <w:r>
        <w:br/>
      </w:r>
      <w:r>
        <w:br/>
        <w:t>Evacuation Process:</w:t>
      </w:r>
      <w:r>
        <w:br/>
        <w:t>- On alarm: staff lead pupils via nearest safe exit.</w:t>
      </w:r>
      <w:r>
        <w:br/>
        <w:t>- Fire Wardens sweep allocated areas.</w:t>
      </w:r>
      <w:r>
        <w:br/>
        <w:t>- Office staff take registers and visitor logs.</w:t>
      </w:r>
      <w:r>
        <w:br/>
        <w:t>- Pupils assembl</w:t>
      </w:r>
      <w:r>
        <w:t>e on the playground; registers taken.</w:t>
      </w:r>
      <w:r>
        <w:br/>
        <w:t>- Headteacher liaises with Fire Service.</w:t>
      </w:r>
    </w:p>
    <w:p w14:paraId="539BBB26" w14:textId="77777777" w:rsidR="00D331BB" w:rsidRDefault="00AB08DA">
      <w:pPr>
        <w:pStyle w:val="Heading2"/>
      </w:pPr>
      <w:r>
        <w:t>5. Lockdown Procedures</w:t>
      </w:r>
    </w:p>
    <w:p w14:paraId="18678476" w14:textId="77777777" w:rsidR="00D331BB" w:rsidRDefault="00AB08DA">
      <w:r>
        <w:t>Triggers for Lockdown:</w:t>
      </w:r>
      <w:r>
        <w:br/>
        <w:t>- Intruder or aggressive individual on site.</w:t>
      </w:r>
      <w:r>
        <w:br/>
        <w:t>- Civil disturbance nearby.</w:t>
      </w:r>
      <w:r>
        <w:br/>
        <w:t>- Dangerous animal on school grounds.</w:t>
      </w:r>
      <w:r>
        <w:br/>
        <w:t>- Environmental hazards (e.g., smoke, gas, chemical spill).</w:t>
      </w:r>
      <w:r>
        <w:br/>
      </w:r>
      <w:r>
        <w:br/>
        <w:t>Lockdown Signal:</w:t>
      </w:r>
      <w:r>
        <w:br/>
        <w:t>- A distinct continuous intermittent tone or verbal announcement: 'LOCKDOWN – LOCKDOWN – LOCKDOWN'.</w:t>
      </w:r>
      <w:r>
        <w:br/>
        <w:t>- Different from the fire alarm to avoid confusion.</w:t>
      </w:r>
      <w:r>
        <w:br/>
      </w:r>
      <w:r>
        <w:br/>
        <w:t>During Lockdown:</w:t>
      </w:r>
      <w:r>
        <w:br/>
        <w:t>- Pupils and staff move quickly indoors.</w:t>
      </w:r>
      <w:r>
        <w:br/>
      </w:r>
      <w:r>
        <w:lastRenderedPageBreak/>
        <w:t>- Doors and windows secured, blinds/curtains closed.</w:t>
      </w:r>
      <w:r>
        <w:br/>
        <w:t>- Lights turned off where safe, pupils kept out of sight.</w:t>
      </w:r>
      <w:r>
        <w:br/>
      </w:r>
      <w:r>
        <w:t>- Silence maintained; no mobile phone use unless directed.</w:t>
      </w:r>
      <w:r>
        <w:br/>
        <w:t>- Registers taken and status reported to the office/DSL via agreed system.</w:t>
      </w:r>
      <w:r>
        <w:br/>
      </w:r>
      <w:r>
        <w:br/>
        <w:t>All Clear:</w:t>
      </w:r>
      <w:r>
        <w:br/>
        <w:t>- Announced by Headteacher or senior staff: 'LOCKDOWN IS OVER'.</w:t>
      </w:r>
      <w:r>
        <w:br/>
        <w:t>- Emergency services confirm safety before ending.</w:t>
      </w:r>
    </w:p>
    <w:p w14:paraId="56516CAC" w14:textId="77777777" w:rsidR="00D331BB" w:rsidRDefault="00AB08DA">
      <w:pPr>
        <w:pStyle w:val="Heading2"/>
      </w:pPr>
      <w:r>
        <w:t>6. Drills</w:t>
      </w:r>
    </w:p>
    <w:p w14:paraId="0CC2D91B" w14:textId="77777777" w:rsidR="00D331BB" w:rsidRDefault="00AB08DA">
      <w:r>
        <w:t>- Fire drills: termly (once per term).</w:t>
      </w:r>
      <w:r>
        <w:br/>
        <w:t>- Lockdown drills: termly (once per term).</w:t>
      </w:r>
      <w:r>
        <w:br/>
        <w:t>- Outcomes recorded and evaluated, with improvements shared.</w:t>
      </w:r>
    </w:p>
    <w:p w14:paraId="2A0F9363" w14:textId="77777777" w:rsidR="00D331BB" w:rsidRDefault="00AB08DA">
      <w:pPr>
        <w:pStyle w:val="Heading2"/>
      </w:pPr>
      <w:r>
        <w:t>7. Training</w:t>
      </w:r>
    </w:p>
    <w:p w14:paraId="329607BF" w14:textId="77777777" w:rsidR="00D331BB" w:rsidRDefault="00AB08DA">
      <w:r>
        <w:t>- Annual training for all staff on fire and lockdown.</w:t>
      </w:r>
      <w:r>
        <w:br/>
        <w:t>- Induction for new staff within first week.</w:t>
      </w:r>
      <w:r>
        <w:br/>
        <w:t>- Fire Wardens and Lockdown Coordinators receive enhanced training.</w:t>
      </w:r>
      <w:r>
        <w:br/>
        <w:t>- Pupils taught fire and lockdown awareness through assemblies and PSHE.</w:t>
      </w:r>
    </w:p>
    <w:p w14:paraId="40B3E881" w14:textId="77777777" w:rsidR="00D331BB" w:rsidRDefault="00AB08DA">
      <w:pPr>
        <w:pStyle w:val="Heading2"/>
      </w:pPr>
      <w:r>
        <w:t>8. Record Keeping</w:t>
      </w:r>
    </w:p>
    <w:p w14:paraId="50EB6698" w14:textId="77777777" w:rsidR="00D331BB" w:rsidRDefault="00AB08DA">
      <w:r>
        <w:t>Records will include:</w:t>
      </w:r>
      <w:r>
        <w:br/>
        <w:t>- Fire and lockdown risk assessments.</w:t>
      </w:r>
      <w:r>
        <w:br/>
        <w:t>- Weekly alarm test logs.</w:t>
      </w:r>
      <w:r>
        <w:br/>
        <w:t>- Fire and lockdown drill logs.</w:t>
      </w:r>
      <w:r>
        <w:br/>
      </w:r>
      <w:r>
        <w:t>- Fire extinguisher, lighting, and equipment checks.</w:t>
      </w:r>
      <w:r>
        <w:br/>
        <w:t>- Staff training records.</w:t>
      </w:r>
    </w:p>
    <w:p w14:paraId="71CBA4DD" w14:textId="77777777" w:rsidR="00D331BB" w:rsidRDefault="00AB08DA">
      <w:pPr>
        <w:pStyle w:val="Heading2"/>
      </w:pPr>
      <w:r>
        <w:t>9. Communication with Parents</w:t>
      </w:r>
    </w:p>
    <w:p w14:paraId="2C80B5B6" w14:textId="77777777" w:rsidR="00D331BB" w:rsidRDefault="00AB08DA">
      <w:r>
        <w:t>- Parents will be informed termly that the school conducts fire and lockdown drills.</w:t>
      </w:r>
      <w:r>
        <w:br/>
      </w:r>
      <w:r>
        <w:t>- In a real emergency, communication will be managed via the Headteacher, following police advice.</w:t>
      </w:r>
    </w:p>
    <w:p w14:paraId="60C7D1AB" w14:textId="77777777" w:rsidR="00D331BB" w:rsidRDefault="00AB08DA">
      <w:pPr>
        <w:pStyle w:val="Heading2"/>
      </w:pPr>
      <w:r>
        <w:t>10. Policy Review</w:t>
      </w:r>
    </w:p>
    <w:p w14:paraId="6CC3830E" w14:textId="56F652A9" w:rsidR="00D331BB" w:rsidRDefault="00AB08DA">
      <w:r>
        <w:t>Reviewed annually by Headteacher and Governing Body, or earlier if required.</w:t>
      </w:r>
      <w:r>
        <w:br/>
      </w:r>
      <w:r>
        <w:br/>
        <w:t xml:space="preserve">Approved by Governing Body: </w:t>
      </w:r>
      <w:r w:rsidR="00B31BA6">
        <w:t>01/09/2025</w:t>
      </w:r>
      <w:r>
        <w:br/>
        <w:t xml:space="preserve">Review Date: </w:t>
      </w:r>
      <w:r w:rsidR="00B31BA6">
        <w:t>01/09/2026</w:t>
      </w:r>
      <w:r>
        <w:br/>
        <w:t>Headteacher / Responsible Person:</w:t>
      </w:r>
      <w:r w:rsidR="00B31BA6">
        <w:t xml:space="preserve"> </w:t>
      </w:r>
      <w:proofErr w:type="spellStart"/>
      <w:r w:rsidR="00B31BA6">
        <w:t>Ifsheen</w:t>
      </w:r>
      <w:proofErr w:type="spellEnd"/>
      <w:r w:rsidR="00B31BA6">
        <w:t xml:space="preserve"> Akhtar</w:t>
      </w:r>
    </w:p>
    <w:sectPr w:rsidR="00D331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9231796">
    <w:abstractNumId w:val="8"/>
  </w:num>
  <w:num w:numId="2" w16cid:durableId="210116416">
    <w:abstractNumId w:val="6"/>
  </w:num>
  <w:num w:numId="3" w16cid:durableId="783617974">
    <w:abstractNumId w:val="5"/>
  </w:num>
  <w:num w:numId="4" w16cid:durableId="744258006">
    <w:abstractNumId w:val="4"/>
  </w:num>
  <w:num w:numId="5" w16cid:durableId="1668089415">
    <w:abstractNumId w:val="7"/>
  </w:num>
  <w:num w:numId="6" w16cid:durableId="592472307">
    <w:abstractNumId w:val="3"/>
  </w:num>
  <w:num w:numId="7" w16cid:durableId="614868113">
    <w:abstractNumId w:val="2"/>
  </w:num>
  <w:num w:numId="8" w16cid:durableId="1838302055">
    <w:abstractNumId w:val="1"/>
  </w:num>
  <w:num w:numId="9" w16cid:durableId="146303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56EA"/>
    <w:rsid w:val="0029639D"/>
    <w:rsid w:val="00326F90"/>
    <w:rsid w:val="00961606"/>
    <w:rsid w:val="00AA1D8D"/>
    <w:rsid w:val="00AB08DA"/>
    <w:rsid w:val="00B31BA6"/>
    <w:rsid w:val="00B47730"/>
    <w:rsid w:val="00BC32B0"/>
    <w:rsid w:val="00CA0D73"/>
    <w:rsid w:val="00CB0664"/>
    <w:rsid w:val="00D331BB"/>
    <w:rsid w:val="00E02F74"/>
    <w:rsid w:val="00EC556A"/>
    <w:rsid w:val="00EC60A4"/>
    <w:rsid w:val="00FC693F"/>
    <w:rsid w:val="0950F173"/>
    <w:rsid w:val="330556F0"/>
    <w:rsid w:val="4F3E15C6"/>
    <w:rsid w:val="5AE57D07"/>
    <w:rsid w:val="635811F3"/>
    <w:rsid w:val="6397E980"/>
    <w:rsid w:val="6808A91E"/>
    <w:rsid w:val="783FB5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A3CCD"/>
  <w14:defaultImageDpi w14:val="300"/>
  <w15:docId w15:val="{1883E762-D245-4A75-A8B3-F0805FA8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F9DABD92D1E64792014310496DD562" ma:contentTypeVersion="8" ma:contentTypeDescription="Create a new document." ma:contentTypeScope="" ma:versionID="fb7560edac40ce00a0c99fe63f2b65d6">
  <xsd:schema xmlns:xsd="http://www.w3.org/2001/XMLSchema" xmlns:xs="http://www.w3.org/2001/XMLSchema" xmlns:p="http://schemas.microsoft.com/office/2006/metadata/properties" xmlns:ns2="345ac21f-9042-4bfa-b863-a2470e441442" targetNamespace="http://schemas.microsoft.com/office/2006/metadata/properties" ma:root="true" ma:fieldsID="7e8e8c99de5296dbb9e1143b0330af90" ns2:_="">
    <xsd:import namespace="345ac21f-9042-4bfa-b863-a2470e44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ac21f-9042-4bfa-b863-a2470e44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725AB3E-F890-4186-ADE4-2C9F1C82A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1807D-D88A-47D3-8273-C3E1A7FF61C4}">
  <ds:schemaRefs>
    <ds:schemaRef ds:uri="http://schemas.microsoft.com/sharepoint/v3/contenttype/forms"/>
  </ds:schemaRefs>
</ds:datastoreItem>
</file>

<file path=customXml/itemProps4.xml><?xml version="1.0" encoding="utf-8"?>
<ds:datastoreItem xmlns:ds="http://schemas.openxmlformats.org/officeDocument/2006/customXml" ds:itemID="{82E0869F-DC74-423E-9EAE-3FD292C1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ac21f-9042-4bfa-b863-a2470e44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730</Words>
  <Characters>4167</Characters>
  <Application>Microsoft Office Word</Application>
  <DocSecurity>0</DocSecurity>
  <Lines>34</Lines>
  <Paragraphs>9</Paragraphs>
  <ScaleCrop>false</ScaleCrop>
  <Manager/>
  <Company/>
  <LinksUpToDate>false</LinksUpToDate>
  <CharactersWithSpaces>4888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Omar Halimy</cp:lastModifiedBy>
  <cp:revision>4</cp:revision>
  <dcterms:created xsi:type="dcterms:W3CDTF">2025-10-09T10:13:00Z</dcterms:created>
  <dcterms:modified xsi:type="dcterms:W3CDTF">2025-10-22T22:52:00Z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0x010100C4F9DABD92D1E64792014310496DD562</vt:lpwstr>
  </property>
</Properties>
</file>