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C98" w:rsidRDefault="00AA7C98" w14:paraId="615A7BE8" w14:textId="77777777">
      <w:pPr>
        <w:pStyle w:val="BodyText"/>
        <w:ind w:left="0"/>
        <w:rPr>
          <w:rFonts w:ascii="Times New Roman"/>
        </w:rPr>
      </w:pPr>
    </w:p>
    <w:p w:rsidR="00AA7C98" w:rsidRDefault="00AA7C98" w14:paraId="67506F6F" w14:textId="77777777">
      <w:pPr>
        <w:pStyle w:val="BodyText"/>
        <w:spacing w:before="256"/>
        <w:ind w:left="0"/>
        <w:rPr>
          <w:rFonts w:ascii="Times New Roman"/>
        </w:rPr>
      </w:pPr>
    </w:p>
    <w:p w:rsidR="00AA7C98" w:rsidRDefault="00E03FFC" w14:paraId="13CFF4B5" w14:textId="77777777">
      <w:pPr>
        <w:pStyle w:val="Heading1"/>
      </w:pPr>
      <w:r>
        <w:rPr>
          <w:spacing w:val="-2"/>
        </w:rPr>
        <w:t>Introduction</w:t>
      </w:r>
    </w:p>
    <w:p w:rsidR="00AA7C98" w:rsidRDefault="00E03FFC" w14:paraId="2BEB6F24" w14:textId="77777777">
      <w:pPr>
        <w:pStyle w:val="BodyText"/>
        <w:ind w:left="112" w:right="228"/>
        <w:jc w:val="both"/>
      </w:pPr>
      <w:r>
        <w:t xml:space="preserve">The term </w:t>
      </w:r>
      <w:r>
        <w:rPr>
          <w:b/>
        </w:rPr>
        <w:t xml:space="preserve">special educational need has </w:t>
      </w:r>
      <w:r>
        <w:t xml:space="preserve">a legal definition. Children with </w:t>
      </w:r>
      <w:r>
        <w:rPr>
          <w:b/>
        </w:rPr>
        <w:t xml:space="preserve">special educational needs </w:t>
      </w:r>
      <w:r>
        <w:t>all have learning</w:t>
      </w:r>
      <w:r>
        <w:rPr>
          <w:spacing w:val="-1"/>
        </w:rPr>
        <w:t xml:space="preserve"> </w:t>
      </w:r>
      <w:r>
        <w:t>difficulties</w:t>
      </w:r>
      <w:r>
        <w:rPr>
          <w:spacing w:val="-4"/>
        </w:rPr>
        <w:t xml:space="preserve"> </w:t>
      </w:r>
      <w:r>
        <w:t>or disabilities that make</w:t>
      </w:r>
      <w:r>
        <w:rPr>
          <w:spacing w:val="-2"/>
        </w:rPr>
        <w:t xml:space="preserve"> </w:t>
      </w:r>
      <w:r>
        <w:t>it harder</w:t>
      </w:r>
      <w:r>
        <w:rPr>
          <w:spacing w:val="-2"/>
        </w:rPr>
        <w:t xml:space="preserve"> </w:t>
      </w:r>
      <w:r>
        <w:t>for them</w:t>
      </w:r>
      <w:r>
        <w:rPr>
          <w:spacing w:val="-2"/>
        </w:rPr>
        <w:t xml:space="preserve"> </w:t>
      </w:r>
      <w:r>
        <w:t>to learn than</w:t>
      </w:r>
      <w:r>
        <w:rPr>
          <w:spacing w:val="-1"/>
        </w:rPr>
        <w:t xml:space="preserve"> </w:t>
      </w:r>
      <w:r>
        <w:t>most children</w:t>
      </w:r>
      <w:r>
        <w:rPr>
          <w:spacing w:val="-2"/>
        </w:rPr>
        <w:t xml:space="preserve"> </w:t>
      </w:r>
      <w:r>
        <w:t>of</w:t>
      </w:r>
      <w:r>
        <w:rPr>
          <w:spacing w:val="-2"/>
        </w:rPr>
        <w:t xml:space="preserve"> </w:t>
      </w:r>
      <w:r>
        <w:t>the same</w:t>
      </w:r>
      <w:r>
        <w:rPr>
          <w:spacing w:val="-12"/>
        </w:rPr>
        <w:t xml:space="preserve"> </w:t>
      </w:r>
      <w:r>
        <w:t>age.</w:t>
      </w:r>
      <w:r>
        <w:rPr>
          <w:spacing w:val="-14"/>
        </w:rPr>
        <w:t xml:space="preserve"> </w:t>
      </w:r>
      <w:r>
        <w:t>These</w:t>
      </w:r>
      <w:r>
        <w:rPr>
          <w:spacing w:val="-11"/>
        </w:rPr>
        <w:t xml:space="preserve"> </w:t>
      </w:r>
      <w:r>
        <w:t>children</w:t>
      </w:r>
      <w:r>
        <w:rPr>
          <w:spacing w:val="-12"/>
        </w:rPr>
        <w:t xml:space="preserve"> </w:t>
      </w:r>
      <w:r>
        <w:t>may</w:t>
      </w:r>
      <w:r>
        <w:rPr>
          <w:spacing w:val="-12"/>
        </w:rPr>
        <w:t xml:space="preserve"> </w:t>
      </w:r>
      <w:r>
        <w:t>need</w:t>
      </w:r>
      <w:r>
        <w:rPr>
          <w:spacing w:val="-13"/>
        </w:rPr>
        <w:t xml:space="preserve"> </w:t>
      </w:r>
      <w:r>
        <w:t>extra</w:t>
      </w:r>
      <w:r>
        <w:rPr>
          <w:spacing w:val="-13"/>
        </w:rPr>
        <w:t xml:space="preserve"> </w:t>
      </w:r>
      <w:r>
        <w:t>or</w:t>
      </w:r>
      <w:r>
        <w:rPr>
          <w:spacing w:val="-12"/>
        </w:rPr>
        <w:t xml:space="preserve"> </w:t>
      </w:r>
      <w:r>
        <w:t>different</w:t>
      </w:r>
      <w:r>
        <w:rPr>
          <w:spacing w:val="-12"/>
        </w:rPr>
        <w:t xml:space="preserve"> </w:t>
      </w:r>
      <w:r>
        <w:t>help</w:t>
      </w:r>
      <w:r>
        <w:rPr>
          <w:spacing w:val="-12"/>
        </w:rPr>
        <w:t xml:space="preserve"> </w:t>
      </w:r>
      <w:r>
        <w:t>from</w:t>
      </w:r>
      <w:r>
        <w:rPr>
          <w:spacing w:val="-13"/>
        </w:rPr>
        <w:t xml:space="preserve"> </w:t>
      </w:r>
      <w:r>
        <w:t>that</w:t>
      </w:r>
      <w:r>
        <w:rPr>
          <w:spacing w:val="-12"/>
        </w:rPr>
        <w:t xml:space="preserve"> </w:t>
      </w:r>
      <w:r>
        <w:t>given</w:t>
      </w:r>
      <w:r>
        <w:rPr>
          <w:spacing w:val="-12"/>
        </w:rPr>
        <w:t xml:space="preserve"> </w:t>
      </w:r>
      <w:r>
        <w:t>to</w:t>
      </w:r>
      <w:r>
        <w:rPr>
          <w:spacing w:val="-11"/>
        </w:rPr>
        <w:t xml:space="preserve"> </w:t>
      </w:r>
      <w:r>
        <w:t>other</w:t>
      </w:r>
      <w:r>
        <w:rPr>
          <w:spacing w:val="-11"/>
        </w:rPr>
        <w:t xml:space="preserve"> </w:t>
      </w:r>
      <w:r>
        <w:t>children</w:t>
      </w:r>
      <w:r>
        <w:rPr>
          <w:spacing w:val="-13"/>
        </w:rPr>
        <w:t xml:space="preserve"> </w:t>
      </w:r>
      <w:r>
        <w:t>of</w:t>
      </w:r>
      <w:r>
        <w:rPr>
          <w:spacing w:val="-12"/>
        </w:rPr>
        <w:t xml:space="preserve"> </w:t>
      </w:r>
      <w:r>
        <w:t>the</w:t>
      </w:r>
      <w:r>
        <w:rPr>
          <w:spacing w:val="-13"/>
        </w:rPr>
        <w:t xml:space="preserve"> </w:t>
      </w:r>
      <w:r>
        <w:t xml:space="preserve">same </w:t>
      </w:r>
      <w:r>
        <w:rPr>
          <w:spacing w:val="-4"/>
        </w:rPr>
        <w:t>age.</w:t>
      </w:r>
    </w:p>
    <w:p w:rsidR="00AA7C98" w:rsidRDefault="00E03FFC" w14:paraId="02137214" w14:textId="77777777">
      <w:pPr>
        <w:pStyle w:val="BodyText"/>
        <w:spacing w:before="293"/>
        <w:ind w:left="112" w:right="242"/>
        <w:jc w:val="both"/>
      </w:pPr>
      <w:r>
        <w:t xml:space="preserve">The law says that children do not have learning difficulties just because their first language is not English. Of course, some of these children may have learning </w:t>
      </w:r>
      <w:r>
        <w:t>difficulties as well.</w:t>
      </w:r>
    </w:p>
    <w:p w:rsidR="00AA7C98" w:rsidRDefault="00E03FFC" w14:paraId="3F0C0D02" w14:textId="77777777">
      <w:pPr>
        <w:pStyle w:val="BodyText"/>
        <w:spacing w:before="292"/>
        <w:ind w:left="112" w:right="237"/>
        <w:jc w:val="both"/>
      </w:pPr>
      <w:r>
        <w:t xml:space="preserve">Children with </w:t>
      </w:r>
      <w:r>
        <w:rPr>
          <w:b/>
        </w:rPr>
        <w:t xml:space="preserve">special educational needs </w:t>
      </w:r>
      <w:r>
        <w:t xml:space="preserve">may need extra help because of a range of needs, such as in thinking and understanding, physical or sensory difficulties, emotional and </w:t>
      </w:r>
      <w:proofErr w:type="spellStart"/>
      <w:r>
        <w:t>behavioural</w:t>
      </w:r>
      <w:proofErr w:type="spellEnd"/>
      <w:r>
        <w:t xml:space="preserve"> difficulties, or difficulties with speech and </w:t>
      </w:r>
      <w:r>
        <w:t>language or how they relate to and behave with other people.</w:t>
      </w:r>
    </w:p>
    <w:p w:rsidR="00AA7C98" w:rsidRDefault="00E03FFC" w14:paraId="4C5BD1DB" w14:textId="77777777">
      <w:pPr>
        <w:pStyle w:val="BodyText"/>
        <w:spacing w:before="292"/>
        <w:ind w:left="112" w:right="234"/>
        <w:jc w:val="both"/>
      </w:pPr>
      <w:r>
        <w:t xml:space="preserve">Many children will have </w:t>
      </w:r>
      <w:r>
        <w:rPr>
          <w:b/>
        </w:rPr>
        <w:t xml:space="preserve">special educational needs </w:t>
      </w:r>
      <w:r>
        <w:t>of some kind at some time during their education. Schools</w:t>
      </w:r>
      <w:r>
        <w:rPr>
          <w:spacing w:val="-5"/>
        </w:rPr>
        <w:t xml:space="preserve"> </w:t>
      </w:r>
      <w:r>
        <w:t>and</w:t>
      </w:r>
      <w:r>
        <w:rPr>
          <w:spacing w:val="-6"/>
        </w:rPr>
        <w:t xml:space="preserve"> </w:t>
      </w:r>
      <w:r>
        <w:t>other</w:t>
      </w:r>
      <w:r>
        <w:rPr>
          <w:spacing w:val="-7"/>
        </w:rPr>
        <w:t xml:space="preserve"> </w:t>
      </w:r>
      <w:proofErr w:type="spellStart"/>
      <w:r>
        <w:t>organisations</w:t>
      </w:r>
      <w:proofErr w:type="spellEnd"/>
      <w:r>
        <w:rPr>
          <w:spacing w:val="-8"/>
        </w:rPr>
        <w:t xml:space="preserve"> </w:t>
      </w:r>
      <w:r>
        <w:t>can</w:t>
      </w:r>
      <w:r>
        <w:rPr>
          <w:spacing w:val="-6"/>
        </w:rPr>
        <w:t xml:space="preserve"> </w:t>
      </w:r>
      <w:r>
        <w:t>help</w:t>
      </w:r>
      <w:r>
        <w:rPr>
          <w:spacing w:val="-6"/>
        </w:rPr>
        <w:t xml:space="preserve"> </w:t>
      </w:r>
      <w:r>
        <w:t>most</w:t>
      </w:r>
      <w:r>
        <w:rPr>
          <w:spacing w:val="-4"/>
        </w:rPr>
        <w:t xml:space="preserve"> </w:t>
      </w:r>
      <w:r>
        <w:t>children</w:t>
      </w:r>
      <w:r>
        <w:rPr>
          <w:spacing w:val="-6"/>
        </w:rPr>
        <w:t xml:space="preserve"> </w:t>
      </w:r>
      <w:r>
        <w:t>overcome</w:t>
      </w:r>
      <w:r>
        <w:rPr>
          <w:spacing w:val="-7"/>
        </w:rPr>
        <w:t xml:space="preserve"> </w:t>
      </w:r>
      <w:r>
        <w:t>the</w:t>
      </w:r>
      <w:r>
        <w:rPr>
          <w:spacing w:val="-7"/>
        </w:rPr>
        <w:t xml:space="preserve"> </w:t>
      </w:r>
      <w:r>
        <w:t>barriers</w:t>
      </w:r>
      <w:r>
        <w:rPr>
          <w:spacing w:val="-5"/>
        </w:rPr>
        <w:t xml:space="preserve"> </w:t>
      </w:r>
      <w:r>
        <w:t>their</w:t>
      </w:r>
      <w:r>
        <w:rPr>
          <w:spacing w:val="-7"/>
        </w:rPr>
        <w:t xml:space="preserve"> </w:t>
      </w:r>
      <w:r>
        <w:t>difficulties</w:t>
      </w:r>
      <w:r>
        <w:rPr>
          <w:spacing w:val="-7"/>
        </w:rPr>
        <w:t xml:space="preserve"> </w:t>
      </w:r>
      <w:r>
        <w:t>present quickly and easily. But a few children will need extra help for some or all of their time in school.</w:t>
      </w:r>
    </w:p>
    <w:p w:rsidR="00AA7C98" w:rsidRDefault="00AA7C98" w14:paraId="798E9E04" w14:textId="77777777">
      <w:pPr>
        <w:pStyle w:val="BodyText"/>
        <w:spacing w:before="2"/>
        <w:ind w:left="0"/>
      </w:pPr>
    </w:p>
    <w:p w:rsidR="00AA7C98" w:rsidRDefault="00E03FFC" w14:paraId="6F50E906" w14:textId="77777777">
      <w:pPr>
        <w:pStyle w:val="Heading1"/>
        <w:jc w:val="both"/>
      </w:pPr>
      <w:r>
        <w:t xml:space="preserve">Basic </w:t>
      </w:r>
      <w:r>
        <w:rPr>
          <w:spacing w:val="-2"/>
        </w:rPr>
        <w:t>Principles</w:t>
      </w:r>
    </w:p>
    <w:p w:rsidR="00AA7C98" w:rsidRDefault="00E03FFC" w14:paraId="0E0888D6" w14:textId="77777777">
      <w:pPr>
        <w:spacing w:line="292" w:lineRule="exact"/>
        <w:ind w:left="112"/>
        <w:jc w:val="both"/>
        <w:rPr>
          <w:b/>
          <w:sz w:val="24"/>
        </w:rPr>
      </w:pPr>
      <w:r>
        <w:rPr>
          <w:b/>
          <w:sz w:val="24"/>
        </w:rPr>
        <w:t>Principles</w:t>
      </w:r>
      <w:r>
        <w:rPr>
          <w:b/>
          <w:spacing w:val="-5"/>
          <w:sz w:val="24"/>
        </w:rPr>
        <w:t xml:space="preserve"> </w:t>
      </w:r>
      <w:r>
        <w:rPr>
          <w:b/>
          <w:sz w:val="24"/>
        </w:rPr>
        <w:t>from</w:t>
      </w:r>
      <w:r>
        <w:rPr>
          <w:b/>
          <w:spacing w:val="-3"/>
          <w:sz w:val="24"/>
        </w:rPr>
        <w:t xml:space="preserve"> </w:t>
      </w:r>
      <w:r>
        <w:rPr>
          <w:b/>
          <w:sz w:val="24"/>
        </w:rPr>
        <w:t>the</w:t>
      </w:r>
      <w:r>
        <w:rPr>
          <w:b/>
          <w:spacing w:val="-3"/>
          <w:sz w:val="24"/>
        </w:rPr>
        <w:t xml:space="preserve"> </w:t>
      </w:r>
      <w:r>
        <w:rPr>
          <w:b/>
          <w:sz w:val="24"/>
        </w:rPr>
        <w:t>New</w:t>
      </w:r>
      <w:r>
        <w:rPr>
          <w:b/>
          <w:spacing w:val="-4"/>
          <w:sz w:val="24"/>
        </w:rPr>
        <w:t xml:space="preserve"> </w:t>
      </w:r>
      <w:r>
        <w:rPr>
          <w:b/>
          <w:sz w:val="24"/>
        </w:rPr>
        <w:t>Code</w:t>
      </w:r>
      <w:r>
        <w:rPr>
          <w:b/>
          <w:spacing w:val="-3"/>
          <w:sz w:val="24"/>
        </w:rPr>
        <w:t xml:space="preserve"> </w:t>
      </w:r>
      <w:r>
        <w:rPr>
          <w:b/>
          <w:sz w:val="24"/>
        </w:rPr>
        <w:t>of</w:t>
      </w:r>
      <w:r>
        <w:rPr>
          <w:b/>
          <w:spacing w:val="-2"/>
          <w:sz w:val="24"/>
        </w:rPr>
        <w:t xml:space="preserve"> </w:t>
      </w:r>
      <w:r>
        <w:rPr>
          <w:b/>
          <w:sz w:val="24"/>
        </w:rPr>
        <w:t>Practice</w:t>
      </w:r>
      <w:r>
        <w:rPr>
          <w:b/>
          <w:spacing w:val="-2"/>
          <w:sz w:val="24"/>
        </w:rPr>
        <w:t xml:space="preserve"> </w:t>
      </w:r>
      <w:r>
        <w:rPr>
          <w:b/>
          <w:spacing w:val="-4"/>
          <w:sz w:val="24"/>
        </w:rPr>
        <w:t>are:</w:t>
      </w:r>
    </w:p>
    <w:p w:rsidR="00AA7C98" w:rsidRDefault="00E03FFC" w14:paraId="787644BE" w14:textId="77777777">
      <w:pPr>
        <w:pStyle w:val="ListParagraph"/>
        <w:numPr>
          <w:ilvl w:val="0"/>
          <w:numId w:val="1"/>
        </w:numPr>
        <w:tabs>
          <w:tab w:val="left" w:pos="833"/>
        </w:tabs>
        <w:rPr>
          <w:sz w:val="24"/>
        </w:rPr>
      </w:pPr>
      <w:r>
        <w:rPr>
          <w:sz w:val="24"/>
        </w:rPr>
        <w:t>All</w:t>
      </w:r>
      <w:r>
        <w:rPr>
          <w:spacing w:val="-2"/>
          <w:sz w:val="24"/>
        </w:rPr>
        <w:t xml:space="preserve"> </w:t>
      </w:r>
      <w:r>
        <w:rPr>
          <w:sz w:val="24"/>
        </w:rPr>
        <w:t>children</w:t>
      </w:r>
      <w:r>
        <w:rPr>
          <w:spacing w:val="-3"/>
          <w:sz w:val="24"/>
        </w:rPr>
        <w:t xml:space="preserve"> </w:t>
      </w:r>
      <w:r>
        <w:rPr>
          <w:sz w:val="24"/>
        </w:rPr>
        <w:t>with</w:t>
      </w:r>
      <w:r>
        <w:rPr>
          <w:spacing w:val="-2"/>
          <w:sz w:val="24"/>
        </w:rPr>
        <w:t xml:space="preserve"> </w:t>
      </w:r>
      <w:r>
        <w:rPr>
          <w:b/>
          <w:sz w:val="24"/>
        </w:rPr>
        <w:t>special</w:t>
      </w:r>
      <w:r>
        <w:rPr>
          <w:b/>
          <w:spacing w:val="-5"/>
          <w:sz w:val="24"/>
        </w:rPr>
        <w:t xml:space="preserve"> </w:t>
      </w:r>
      <w:r>
        <w:rPr>
          <w:b/>
          <w:sz w:val="24"/>
        </w:rPr>
        <w:t>educational</w:t>
      </w:r>
      <w:r>
        <w:rPr>
          <w:b/>
          <w:spacing w:val="-2"/>
          <w:sz w:val="24"/>
        </w:rPr>
        <w:t xml:space="preserve"> </w:t>
      </w:r>
      <w:r>
        <w:rPr>
          <w:b/>
          <w:sz w:val="24"/>
        </w:rPr>
        <w:t xml:space="preserve">needs </w:t>
      </w:r>
      <w:r>
        <w:rPr>
          <w:sz w:val="24"/>
        </w:rPr>
        <w:t>should</w:t>
      </w:r>
      <w:r>
        <w:rPr>
          <w:spacing w:val="-1"/>
          <w:sz w:val="24"/>
        </w:rPr>
        <w:t xml:space="preserve"> </w:t>
      </w:r>
      <w:r>
        <w:rPr>
          <w:sz w:val="24"/>
        </w:rPr>
        <w:t>have</w:t>
      </w:r>
      <w:r>
        <w:rPr>
          <w:spacing w:val="-5"/>
          <w:sz w:val="24"/>
        </w:rPr>
        <w:t xml:space="preserve"> </w:t>
      </w:r>
      <w:r>
        <w:rPr>
          <w:sz w:val="24"/>
        </w:rPr>
        <w:t>their</w:t>
      </w:r>
      <w:r>
        <w:rPr>
          <w:spacing w:val="-3"/>
          <w:sz w:val="24"/>
        </w:rPr>
        <w:t xml:space="preserve"> </w:t>
      </w:r>
      <w:r>
        <w:rPr>
          <w:sz w:val="24"/>
        </w:rPr>
        <w:t>needs</w:t>
      </w:r>
      <w:r>
        <w:rPr>
          <w:spacing w:val="-2"/>
          <w:sz w:val="24"/>
        </w:rPr>
        <w:t xml:space="preserve"> </w:t>
      </w:r>
      <w:r>
        <w:rPr>
          <w:spacing w:val="-5"/>
          <w:sz w:val="24"/>
        </w:rPr>
        <w:t>me</w:t>
      </w:r>
      <w:r>
        <w:rPr>
          <w:spacing w:val="-5"/>
          <w:sz w:val="24"/>
        </w:rPr>
        <w:t>t</w:t>
      </w:r>
    </w:p>
    <w:p w:rsidR="00AA7C98" w:rsidRDefault="00E03FFC" w14:paraId="6C382668" w14:textId="77777777">
      <w:pPr>
        <w:pStyle w:val="ListParagraph"/>
        <w:numPr>
          <w:ilvl w:val="0"/>
          <w:numId w:val="1"/>
        </w:numPr>
        <w:tabs>
          <w:tab w:val="left" w:pos="833"/>
        </w:tabs>
        <w:spacing w:line="242" w:lineRule="auto"/>
        <w:ind w:right="235"/>
        <w:rPr>
          <w:sz w:val="24"/>
        </w:rPr>
      </w:pPr>
      <w:r>
        <w:rPr>
          <w:sz w:val="24"/>
        </w:rPr>
        <w:t>The</w:t>
      </w:r>
      <w:r>
        <w:rPr>
          <w:spacing w:val="32"/>
          <w:sz w:val="24"/>
        </w:rPr>
        <w:t xml:space="preserve"> </w:t>
      </w:r>
      <w:r>
        <w:rPr>
          <w:b/>
          <w:sz w:val="24"/>
        </w:rPr>
        <w:t>special</w:t>
      </w:r>
      <w:r>
        <w:rPr>
          <w:b/>
          <w:spacing w:val="31"/>
          <w:sz w:val="24"/>
        </w:rPr>
        <w:t xml:space="preserve"> </w:t>
      </w:r>
      <w:r>
        <w:rPr>
          <w:b/>
          <w:sz w:val="24"/>
        </w:rPr>
        <w:t>educational</w:t>
      </w:r>
      <w:r>
        <w:rPr>
          <w:b/>
          <w:spacing w:val="29"/>
          <w:sz w:val="24"/>
        </w:rPr>
        <w:t xml:space="preserve"> </w:t>
      </w:r>
      <w:r>
        <w:rPr>
          <w:b/>
          <w:sz w:val="24"/>
        </w:rPr>
        <w:t>needs</w:t>
      </w:r>
      <w:r>
        <w:rPr>
          <w:b/>
          <w:spacing w:val="32"/>
          <w:sz w:val="24"/>
        </w:rPr>
        <w:t xml:space="preserve"> </w:t>
      </w:r>
      <w:r>
        <w:rPr>
          <w:sz w:val="24"/>
        </w:rPr>
        <w:t>of</w:t>
      </w:r>
      <w:r>
        <w:rPr>
          <w:spacing w:val="32"/>
          <w:sz w:val="24"/>
        </w:rPr>
        <w:t xml:space="preserve"> </w:t>
      </w:r>
      <w:r>
        <w:rPr>
          <w:sz w:val="24"/>
        </w:rPr>
        <w:t>children</w:t>
      </w:r>
      <w:r>
        <w:rPr>
          <w:spacing w:val="32"/>
          <w:sz w:val="24"/>
        </w:rPr>
        <w:t xml:space="preserve"> </w:t>
      </w:r>
      <w:r>
        <w:rPr>
          <w:sz w:val="24"/>
        </w:rPr>
        <w:t>are</w:t>
      </w:r>
      <w:r>
        <w:rPr>
          <w:spacing w:val="29"/>
          <w:sz w:val="24"/>
        </w:rPr>
        <w:t xml:space="preserve"> </w:t>
      </w:r>
      <w:r>
        <w:rPr>
          <w:sz w:val="24"/>
        </w:rPr>
        <w:t>normally</w:t>
      </w:r>
      <w:r>
        <w:rPr>
          <w:spacing w:val="30"/>
          <w:sz w:val="24"/>
        </w:rPr>
        <w:t xml:space="preserve"> </w:t>
      </w:r>
      <w:r>
        <w:rPr>
          <w:sz w:val="24"/>
        </w:rPr>
        <w:t>met</w:t>
      </w:r>
      <w:r>
        <w:rPr>
          <w:spacing w:val="32"/>
          <w:sz w:val="24"/>
        </w:rPr>
        <w:t xml:space="preserve"> </w:t>
      </w:r>
      <w:r>
        <w:rPr>
          <w:sz w:val="24"/>
        </w:rPr>
        <w:t>in</w:t>
      </w:r>
      <w:r>
        <w:rPr>
          <w:spacing w:val="31"/>
          <w:sz w:val="24"/>
        </w:rPr>
        <w:t xml:space="preserve"> </w:t>
      </w:r>
      <w:r>
        <w:rPr>
          <w:sz w:val="24"/>
        </w:rPr>
        <w:t>mainstream</w:t>
      </w:r>
      <w:r>
        <w:rPr>
          <w:spacing w:val="31"/>
          <w:sz w:val="24"/>
        </w:rPr>
        <w:t xml:space="preserve"> </w:t>
      </w:r>
      <w:r>
        <w:rPr>
          <w:sz w:val="24"/>
        </w:rPr>
        <w:t>(ordinary)</w:t>
      </w:r>
      <w:r>
        <w:rPr>
          <w:spacing w:val="29"/>
          <w:sz w:val="24"/>
        </w:rPr>
        <w:t xml:space="preserve"> </w:t>
      </w:r>
      <w:r>
        <w:rPr>
          <w:sz w:val="24"/>
        </w:rPr>
        <w:t>early education settings or schools</w:t>
      </w:r>
    </w:p>
    <w:p w:rsidR="00AA7C98" w:rsidRDefault="00E03FFC" w14:paraId="41264783" w14:textId="77777777">
      <w:pPr>
        <w:pStyle w:val="ListParagraph"/>
        <w:numPr>
          <w:ilvl w:val="0"/>
          <w:numId w:val="1"/>
        </w:numPr>
        <w:tabs>
          <w:tab w:val="left" w:pos="833"/>
        </w:tabs>
        <w:spacing w:line="301" w:lineRule="exact"/>
        <w:rPr>
          <w:sz w:val="24"/>
        </w:rPr>
      </w:pPr>
      <w:r>
        <w:rPr>
          <w:sz w:val="24"/>
        </w:rPr>
        <w:t>Parents’</w:t>
      </w:r>
      <w:r>
        <w:rPr>
          <w:spacing w:val="-5"/>
          <w:sz w:val="24"/>
        </w:rPr>
        <w:t xml:space="preserve"> </w:t>
      </w:r>
      <w:r>
        <w:rPr>
          <w:sz w:val="24"/>
        </w:rPr>
        <w:t>views</w:t>
      </w:r>
      <w:r>
        <w:rPr>
          <w:spacing w:val="-3"/>
          <w:sz w:val="24"/>
        </w:rPr>
        <w:t xml:space="preserve"> </w:t>
      </w:r>
      <w:r>
        <w:rPr>
          <w:sz w:val="24"/>
        </w:rPr>
        <w:t>should</w:t>
      </w:r>
      <w:r>
        <w:rPr>
          <w:spacing w:val="-2"/>
          <w:sz w:val="24"/>
        </w:rPr>
        <w:t xml:space="preserve"> </w:t>
      </w:r>
      <w:r>
        <w:rPr>
          <w:sz w:val="24"/>
        </w:rPr>
        <w:t>be</w:t>
      </w:r>
      <w:r>
        <w:rPr>
          <w:spacing w:val="-5"/>
          <w:sz w:val="24"/>
        </w:rPr>
        <w:t xml:space="preserve"> </w:t>
      </w:r>
      <w:r>
        <w:rPr>
          <w:sz w:val="24"/>
        </w:rPr>
        <w:t>taken</w:t>
      </w:r>
      <w:r>
        <w:rPr>
          <w:spacing w:val="-4"/>
          <w:sz w:val="24"/>
        </w:rPr>
        <w:t xml:space="preserve"> </w:t>
      </w:r>
      <w:r>
        <w:rPr>
          <w:sz w:val="24"/>
        </w:rPr>
        <w:t>into</w:t>
      </w:r>
      <w:r>
        <w:rPr>
          <w:spacing w:val="-2"/>
          <w:sz w:val="24"/>
        </w:rPr>
        <w:t xml:space="preserve"> </w:t>
      </w:r>
      <w:r>
        <w:rPr>
          <w:sz w:val="24"/>
        </w:rPr>
        <w:t>account</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wishes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listened</w:t>
      </w:r>
      <w:r>
        <w:rPr>
          <w:spacing w:val="-2"/>
          <w:sz w:val="24"/>
        </w:rPr>
        <w:t xml:space="preserve"> </w:t>
      </w:r>
      <w:r>
        <w:rPr>
          <w:spacing w:val="-5"/>
          <w:sz w:val="24"/>
        </w:rPr>
        <w:t>to</w:t>
      </w:r>
    </w:p>
    <w:p w:rsidR="00AA7C98" w:rsidRDefault="00E03FFC" w14:paraId="74923D6F" w14:textId="77777777">
      <w:pPr>
        <w:pStyle w:val="ListParagraph"/>
        <w:numPr>
          <w:ilvl w:val="0"/>
          <w:numId w:val="1"/>
        </w:numPr>
        <w:tabs>
          <w:tab w:val="left" w:pos="833"/>
        </w:tabs>
        <w:rPr>
          <w:sz w:val="24"/>
        </w:rPr>
      </w:pPr>
      <w:r>
        <w:rPr>
          <w:sz w:val="24"/>
        </w:rPr>
        <w:t>Parents</w:t>
      </w:r>
      <w:r>
        <w:rPr>
          <w:spacing w:val="-5"/>
          <w:sz w:val="24"/>
        </w:rPr>
        <w:t xml:space="preserve"> </w:t>
      </w:r>
      <w:r>
        <w:rPr>
          <w:sz w:val="24"/>
        </w:rPr>
        <w:t>have</w:t>
      </w:r>
      <w:r>
        <w:rPr>
          <w:spacing w:val="-1"/>
          <w:sz w:val="24"/>
        </w:rPr>
        <w:t xml:space="preserve"> </w:t>
      </w:r>
      <w:r>
        <w:rPr>
          <w:sz w:val="24"/>
        </w:rPr>
        <w:t>a</w:t>
      </w:r>
      <w:r>
        <w:rPr>
          <w:spacing w:val="-5"/>
          <w:sz w:val="24"/>
        </w:rPr>
        <w:t xml:space="preserve"> </w:t>
      </w:r>
      <w:r>
        <w:rPr>
          <w:sz w:val="24"/>
        </w:rPr>
        <w:t>vital</w:t>
      </w:r>
      <w:r>
        <w:rPr>
          <w:spacing w:val="-4"/>
          <w:sz w:val="24"/>
        </w:rPr>
        <w:t xml:space="preserve"> </w:t>
      </w:r>
      <w:r>
        <w:rPr>
          <w:sz w:val="24"/>
        </w:rPr>
        <w:t>role</w:t>
      </w:r>
      <w:r>
        <w:rPr>
          <w:spacing w:val="-5"/>
          <w:sz w:val="24"/>
        </w:rPr>
        <w:t xml:space="preserve"> </w:t>
      </w:r>
      <w:r>
        <w:rPr>
          <w:sz w:val="24"/>
        </w:rPr>
        <w:t>in</w:t>
      </w:r>
      <w:r>
        <w:rPr>
          <w:spacing w:val="-1"/>
          <w:sz w:val="24"/>
        </w:rPr>
        <w:t xml:space="preserve"> </w:t>
      </w:r>
      <w:r>
        <w:rPr>
          <w:sz w:val="24"/>
        </w:rPr>
        <w:t>supporting</w:t>
      </w:r>
      <w:r>
        <w:rPr>
          <w:spacing w:val="-3"/>
          <w:sz w:val="24"/>
        </w:rPr>
        <w:t xml:space="preserve"> </w:t>
      </w:r>
      <w:r>
        <w:rPr>
          <w:sz w:val="24"/>
        </w:rPr>
        <w:t>their</w:t>
      </w:r>
      <w:r>
        <w:rPr>
          <w:spacing w:val="-3"/>
          <w:sz w:val="24"/>
        </w:rPr>
        <w:t xml:space="preserve"> </w:t>
      </w:r>
      <w:r>
        <w:rPr>
          <w:sz w:val="24"/>
        </w:rPr>
        <w:t>child’s</w:t>
      </w:r>
      <w:r>
        <w:rPr>
          <w:spacing w:val="-4"/>
          <w:sz w:val="24"/>
        </w:rPr>
        <w:t xml:space="preserve"> </w:t>
      </w:r>
      <w:r>
        <w:rPr>
          <w:spacing w:val="-2"/>
          <w:sz w:val="24"/>
        </w:rPr>
        <w:t>education</w:t>
      </w:r>
    </w:p>
    <w:p w:rsidR="00AA7C98" w:rsidRDefault="00E03FFC" w14:paraId="294BCB27" w14:textId="77777777">
      <w:pPr>
        <w:pStyle w:val="ListParagraph"/>
        <w:numPr>
          <w:ilvl w:val="0"/>
          <w:numId w:val="1"/>
        </w:numPr>
        <w:tabs>
          <w:tab w:val="left" w:pos="833"/>
        </w:tabs>
        <w:spacing w:before="1" w:line="240" w:lineRule="auto"/>
        <w:ind w:right="230"/>
        <w:jc w:val="both"/>
        <w:rPr>
          <w:sz w:val="24"/>
        </w:rPr>
      </w:pPr>
      <w:r>
        <w:rPr>
          <w:sz w:val="24"/>
        </w:rPr>
        <w:t xml:space="preserve">Children with </w:t>
      </w:r>
      <w:r>
        <w:rPr>
          <w:b/>
          <w:sz w:val="24"/>
        </w:rPr>
        <w:t xml:space="preserve">special educational needs </w:t>
      </w:r>
      <w:r>
        <w:rPr>
          <w:sz w:val="24"/>
        </w:rPr>
        <w:t>should get a broad, well-balanced and relevant education,</w:t>
      </w:r>
      <w:r>
        <w:rPr>
          <w:spacing w:val="-2"/>
          <w:sz w:val="24"/>
        </w:rPr>
        <w:t xml:space="preserve"> </w:t>
      </w:r>
      <w:r>
        <w:rPr>
          <w:sz w:val="24"/>
        </w:rPr>
        <w:t>including</w:t>
      </w:r>
      <w:r>
        <w:rPr>
          <w:spacing w:val="-4"/>
          <w:sz w:val="24"/>
        </w:rPr>
        <w:t xml:space="preserve"> </w:t>
      </w:r>
      <w:r>
        <w:rPr>
          <w:sz w:val="24"/>
        </w:rPr>
        <w:t>the</w:t>
      </w:r>
      <w:r>
        <w:rPr>
          <w:spacing w:val="-3"/>
          <w:sz w:val="24"/>
        </w:rPr>
        <w:t xml:space="preserve"> </w:t>
      </w:r>
      <w:r>
        <w:rPr>
          <w:sz w:val="24"/>
        </w:rPr>
        <w:t>foundation</w:t>
      </w:r>
      <w:r>
        <w:rPr>
          <w:spacing w:val="-3"/>
          <w:sz w:val="24"/>
        </w:rPr>
        <w:t xml:space="preserve"> </w:t>
      </w:r>
      <w:r>
        <w:rPr>
          <w:sz w:val="24"/>
        </w:rPr>
        <w:t>stage</w:t>
      </w:r>
      <w:r>
        <w:rPr>
          <w:spacing w:val="-1"/>
          <w:sz w:val="24"/>
        </w:rPr>
        <w:t xml:space="preserve"> </w:t>
      </w:r>
      <w:r>
        <w:rPr>
          <w:sz w:val="24"/>
        </w:rPr>
        <w:t>curriculum</w:t>
      </w:r>
      <w:r>
        <w:rPr>
          <w:spacing w:val="-2"/>
          <w:sz w:val="24"/>
        </w:rPr>
        <w:t xml:space="preserve"> </w:t>
      </w:r>
      <w:r>
        <w:rPr>
          <w:sz w:val="24"/>
        </w:rPr>
        <w:t>(for</w:t>
      </w:r>
      <w:r>
        <w:rPr>
          <w:spacing w:val="-1"/>
          <w:sz w:val="24"/>
        </w:rPr>
        <w:t xml:space="preserve"> </w:t>
      </w:r>
      <w:r>
        <w:rPr>
          <w:sz w:val="24"/>
        </w:rPr>
        <w:t>children</w:t>
      </w:r>
      <w:r>
        <w:rPr>
          <w:spacing w:val="-1"/>
          <w:sz w:val="24"/>
        </w:rPr>
        <w:t xml:space="preserve"> </w:t>
      </w:r>
      <w:r>
        <w:rPr>
          <w:sz w:val="24"/>
        </w:rPr>
        <w:t>aged</w:t>
      </w:r>
      <w:r>
        <w:rPr>
          <w:spacing w:val="-1"/>
          <w:sz w:val="24"/>
        </w:rPr>
        <w:t xml:space="preserve"> </w:t>
      </w:r>
      <w:r>
        <w:rPr>
          <w:sz w:val="24"/>
        </w:rPr>
        <w:t>(3</w:t>
      </w:r>
      <w:r>
        <w:rPr>
          <w:spacing w:val="-4"/>
          <w:sz w:val="24"/>
        </w:rPr>
        <w:t xml:space="preserve"> </w:t>
      </w:r>
      <w:r>
        <w:rPr>
          <w:sz w:val="24"/>
        </w:rPr>
        <w:t>to</w:t>
      </w:r>
      <w:r>
        <w:rPr>
          <w:spacing w:val="-1"/>
          <w:sz w:val="24"/>
        </w:rPr>
        <w:t xml:space="preserve"> </w:t>
      </w:r>
      <w:r>
        <w:rPr>
          <w:sz w:val="24"/>
        </w:rPr>
        <w:t>5)</w:t>
      </w:r>
      <w:r>
        <w:rPr>
          <w:spacing w:val="-2"/>
          <w:sz w:val="24"/>
        </w:rPr>
        <w:t xml:space="preserve"> </w:t>
      </w:r>
      <w:r>
        <w:rPr>
          <w:sz w:val="24"/>
        </w:rPr>
        <w:t>or</w:t>
      </w:r>
      <w:r>
        <w:rPr>
          <w:spacing w:val="-3"/>
          <w:sz w:val="24"/>
        </w:rPr>
        <w:t xml:space="preserve"> </w:t>
      </w:r>
      <w:r>
        <w:rPr>
          <w:sz w:val="24"/>
        </w:rPr>
        <w:t>the</w:t>
      </w:r>
      <w:r>
        <w:rPr>
          <w:spacing w:val="-1"/>
          <w:sz w:val="24"/>
        </w:rPr>
        <w:t xml:space="preserve"> </w:t>
      </w:r>
      <w:r>
        <w:rPr>
          <w:sz w:val="24"/>
        </w:rPr>
        <w:t>National Curriculum (for children aged 5 to16).</w:t>
      </w:r>
    </w:p>
    <w:p w:rsidR="00AA7C98" w:rsidRDefault="00E03FFC" w14:paraId="5BBD6C83" w14:textId="77777777">
      <w:pPr>
        <w:spacing w:before="1" w:line="292" w:lineRule="exact"/>
        <w:ind w:left="112"/>
        <w:jc w:val="both"/>
        <w:rPr>
          <w:sz w:val="24"/>
        </w:rPr>
      </w:pPr>
      <w:r>
        <w:rPr>
          <w:sz w:val="24"/>
        </w:rPr>
        <w:t>So</w:t>
      </w:r>
      <w:r>
        <w:rPr>
          <w:spacing w:val="-3"/>
          <w:sz w:val="24"/>
        </w:rPr>
        <w:t xml:space="preserve"> </w:t>
      </w:r>
      <w:r>
        <w:rPr>
          <w:b/>
          <w:sz w:val="24"/>
        </w:rPr>
        <w:t>special</w:t>
      </w:r>
      <w:r>
        <w:rPr>
          <w:b/>
          <w:spacing w:val="-4"/>
          <w:sz w:val="24"/>
        </w:rPr>
        <w:t xml:space="preserve"> </w:t>
      </w:r>
      <w:r>
        <w:rPr>
          <w:b/>
          <w:sz w:val="24"/>
        </w:rPr>
        <w:t>educational</w:t>
      </w:r>
      <w:r>
        <w:rPr>
          <w:b/>
          <w:spacing w:val="-3"/>
          <w:sz w:val="24"/>
        </w:rPr>
        <w:t xml:space="preserve"> </w:t>
      </w:r>
      <w:r>
        <w:rPr>
          <w:b/>
          <w:sz w:val="24"/>
        </w:rPr>
        <w:t xml:space="preserve">needs </w:t>
      </w:r>
      <w:r>
        <w:rPr>
          <w:sz w:val="24"/>
        </w:rPr>
        <w:t>could</w:t>
      </w:r>
      <w:r>
        <w:rPr>
          <w:spacing w:val="-4"/>
          <w:sz w:val="24"/>
        </w:rPr>
        <w:t xml:space="preserve"> </w:t>
      </w:r>
      <w:r>
        <w:rPr>
          <w:sz w:val="24"/>
        </w:rPr>
        <w:t>mean</w:t>
      </w:r>
      <w:r>
        <w:rPr>
          <w:spacing w:val="-3"/>
          <w:sz w:val="24"/>
        </w:rPr>
        <w:t xml:space="preserve"> </w:t>
      </w:r>
      <w:r>
        <w:rPr>
          <w:sz w:val="24"/>
        </w:rPr>
        <w:t>that</w:t>
      </w:r>
      <w:r>
        <w:rPr>
          <w:spacing w:val="-4"/>
          <w:sz w:val="24"/>
        </w:rPr>
        <w:t xml:space="preserve"> </w:t>
      </w:r>
      <w:r>
        <w:rPr>
          <w:sz w:val="24"/>
        </w:rPr>
        <w:t>a</w:t>
      </w:r>
      <w:r>
        <w:rPr>
          <w:spacing w:val="-3"/>
          <w:sz w:val="24"/>
        </w:rPr>
        <w:t xml:space="preserve"> </w:t>
      </w:r>
      <w:r>
        <w:rPr>
          <w:sz w:val="24"/>
        </w:rPr>
        <w:t>child</w:t>
      </w:r>
      <w:r>
        <w:rPr>
          <w:spacing w:val="-3"/>
          <w:sz w:val="24"/>
        </w:rPr>
        <w:t xml:space="preserve"> </w:t>
      </w:r>
      <w:r>
        <w:rPr>
          <w:sz w:val="24"/>
        </w:rPr>
        <w:t>has</w:t>
      </w:r>
      <w:r>
        <w:rPr>
          <w:spacing w:val="-5"/>
          <w:sz w:val="24"/>
        </w:rPr>
        <w:t xml:space="preserve"> </w:t>
      </w:r>
      <w:r>
        <w:rPr>
          <w:sz w:val="24"/>
        </w:rPr>
        <w:t>difficulties</w:t>
      </w:r>
      <w:r>
        <w:rPr>
          <w:spacing w:val="-2"/>
          <w:sz w:val="24"/>
        </w:rPr>
        <w:t xml:space="preserve"> with:</w:t>
      </w:r>
    </w:p>
    <w:p w:rsidR="00AA7C98" w:rsidRDefault="00E03FFC" w14:paraId="0CF8B329" w14:textId="77777777">
      <w:pPr>
        <w:pStyle w:val="ListParagraph"/>
        <w:numPr>
          <w:ilvl w:val="0"/>
          <w:numId w:val="1"/>
        </w:numPr>
        <w:tabs>
          <w:tab w:val="left" w:pos="873"/>
        </w:tabs>
        <w:ind w:left="873" w:hanging="359"/>
        <w:rPr>
          <w:sz w:val="24"/>
        </w:rPr>
      </w:pPr>
      <w:r>
        <w:rPr>
          <w:sz w:val="24"/>
        </w:rPr>
        <w:t>All</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work</w:t>
      </w:r>
      <w:r>
        <w:rPr>
          <w:spacing w:val="-2"/>
          <w:sz w:val="24"/>
        </w:rPr>
        <w:t xml:space="preserve"> </w:t>
      </w:r>
      <w:r>
        <w:rPr>
          <w:sz w:val="24"/>
        </w:rPr>
        <w:t xml:space="preserve">in </w:t>
      </w:r>
      <w:r>
        <w:rPr>
          <w:spacing w:val="-2"/>
          <w:sz w:val="24"/>
        </w:rPr>
        <w:t>school</w:t>
      </w:r>
    </w:p>
    <w:p w:rsidR="00AA7C98" w:rsidRDefault="00E03FFC" w14:paraId="3BFDF001" w14:textId="77777777">
      <w:pPr>
        <w:pStyle w:val="ListParagraph"/>
        <w:numPr>
          <w:ilvl w:val="0"/>
          <w:numId w:val="1"/>
        </w:numPr>
        <w:tabs>
          <w:tab w:val="left" w:pos="873"/>
        </w:tabs>
        <w:spacing w:before="1"/>
        <w:ind w:left="873" w:hanging="359"/>
        <w:rPr>
          <w:sz w:val="24"/>
        </w:rPr>
      </w:pPr>
      <w:r>
        <w:rPr>
          <w:sz w:val="24"/>
        </w:rPr>
        <w:t>Reading,</w:t>
      </w:r>
      <w:r>
        <w:rPr>
          <w:spacing w:val="-7"/>
          <w:sz w:val="24"/>
        </w:rPr>
        <w:t xml:space="preserve"> </w:t>
      </w:r>
      <w:r>
        <w:rPr>
          <w:sz w:val="24"/>
        </w:rPr>
        <w:t>writing,</w:t>
      </w:r>
      <w:r>
        <w:rPr>
          <w:spacing w:val="-6"/>
          <w:sz w:val="24"/>
        </w:rPr>
        <w:t xml:space="preserve"> </w:t>
      </w:r>
      <w:r>
        <w:rPr>
          <w:sz w:val="24"/>
        </w:rPr>
        <w:t>number</w:t>
      </w:r>
      <w:r>
        <w:rPr>
          <w:spacing w:val="-3"/>
          <w:sz w:val="24"/>
        </w:rPr>
        <w:t xml:space="preserve"> </w:t>
      </w:r>
      <w:r>
        <w:rPr>
          <w:sz w:val="24"/>
        </w:rPr>
        <w:t>work</w:t>
      </w:r>
      <w:r>
        <w:rPr>
          <w:spacing w:val="-5"/>
          <w:sz w:val="24"/>
        </w:rPr>
        <w:t xml:space="preserve"> </w:t>
      </w:r>
      <w:r>
        <w:rPr>
          <w:sz w:val="24"/>
        </w:rPr>
        <w:t>or</w:t>
      </w:r>
      <w:r>
        <w:rPr>
          <w:spacing w:val="-5"/>
          <w:sz w:val="24"/>
        </w:rPr>
        <w:t xml:space="preserve"> </w:t>
      </w:r>
      <w:r>
        <w:rPr>
          <w:sz w:val="24"/>
        </w:rPr>
        <w:t>understanding</w:t>
      </w:r>
      <w:r>
        <w:rPr>
          <w:spacing w:val="-6"/>
          <w:sz w:val="24"/>
        </w:rPr>
        <w:t xml:space="preserve"> </w:t>
      </w:r>
      <w:r>
        <w:rPr>
          <w:spacing w:val="-2"/>
          <w:sz w:val="24"/>
        </w:rPr>
        <w:t>information</w:t>
      </w:r>
    </w:p>
    <w:p w:rsidR="00AA7C98" w:rsidRDefault="00E03FFC" w14:paraId="17ED347A" w14:textId="77777777">
      <w:pPr>
        <w:pStyle w:val="ListParagraph"/>
        <w:numPr>
          <w:ilvl w:val="0"/>
          <w:numId w:val="1"/>
        </w:numPr>
        <w:tabs>
          <w:tab w:val="left" w:pos="873"/>
        </w:tabs>
        <w:ind w:left="873" w:hanging="359"/>
        <w:rPr>
          <w:sz w:val="24"/>
        </w:rPr>
      </w:pPr>
      <w:r>
        <w:rPr>
          <w:sz w:val="24"/>
        </w:rPr>
        <w:t>Expressing</w:t>
      </w:r>
      <w:r>
        <w:rPr>
          <w:spacing w:val="-9"/>
          <w:sz w:val="24"/>
        </w:rPr>
        <w:t xml:space="preserve"> </w:t>
      </w:r>
      <w:r>
        <w:rPr>
          <w:sz w:val="24"/>
        </w:rPr>
        <w:t>themselves</w:t>
      </w:r>
      <w:r>
        <w:rPr>
          <w:spacing w:val="-4"/>
          <w:sz w:val="24"/>
        </w:rPr>
        <w:t xml:space="preserve"> </w:t>
      </w:r>
      <w:r>
        <w:rPr>
          <w:sz w:val="24"/>
        </w:rPr>
        <w:t>or</w:t>
      </w:r>
      <w:r>
        <w:rPr>
          <w:spacing w:val="-4"/>
          <w:sz w:val="24"/>
        </w:rPr>
        <w:t xml:space="preserve"> </w:t>
      </w:r>
      <w:r>
        <w:rPr>
          <w:sz w:val="24"/>
        </w:rPr>
        <w:t>understanding</w:t>
      </w:r>
      <w:r>
        <w:rPr>
          <w:spacing w:val="-5"/>
          <w:sz w:val="24"/>
        </w:rPr>
        <w:t xml:space="preserve"> </w:t>
      </w:r>
      <w:r>
        <w:rPr>
          <w:sz w:val="24"/>
        </w:rPr>
        <w:t>what</w:t>
      </w:r>
      <w:r>
        <w:rPr>
          <w:spacing w:val="-5"/>
          <w:sz w:val="24"/>
        </w:rPr>
        <w:t xml:space="preserve"> </w:t>
      </w:r>
      <w:r>
        <w:rPr>
          <w:sz w:val="24"/>
        </w:rPr>
        <w:t>others</w:t>
      </w:r>
      <w:r>
        <w:rPr>
          <w:spacing w:val="-5"/>
          <w:sz w:val="24"/>
        </w:rPr>
        <w:t xml:space="preserve"> </w:t>
      </w:r>
      <w:r>
        <w:rPr>
          <w:sz w:val="24"/>
        </w:rPr>
        <w:t>are</w:t>
      </w:r>
      <w:r>
        <w:rPr>
          <w:spacing w:val="-3"/>
          <w:sz w:val="24"/>
        </w:rPr>
        <w:t xml:space="preserve"> </w:t>
      </w:r>
      <w:r>
        <w:rPr>
          <w:spacing w:val="-2"/>
          <w:sz w:val="24"/>
        </w:rPr>
        <w:t>saying</w:t>
      </w:r>
    </w:p>
    <w:p w:rsidR="00AA7C98" w:rsidRDefault="00E03FFC" w14:paraId="0202E532" w14:textId="77777777">
      <w:pPr>
        <w:pStyle w:val="ListParagraph"/>
        <w:numPr>
          <w:ilvl w:val="0"/>
          <w:numId w:val="1"/>
        </w:numPr>
        <w:tabs>
          <w:tab w:val="left" w:pos="873"/>
        </w:tabs>
        <w:ind w:left="873" w:hanging="359"/>
        <w:rPr>
          <w:sz w:val="24"/>
        </w:rPr>
      </w:pPr>
      <w:r>
        <w:rPr>
          <w:sz w:val="24"/>
        </w:rPr>
        <w:t>Making</w:t>
      </w:r>
      <w:r>
        <w:rPr>
          <w:spacing w:val="-3"/>
          <w:sz w:val="24"/>
        </w:rPr>
        <w:t xml:space="preserve"> </w:t>
      </w:r>
      <w:r>
        <w:rPr>
          <w:sz w:val="24"/>
        </w:rPr>
        <w:t>friends</w:t>
      </w:r>
      <w:r>
        <w:rPr>
          <w:spacing w:val="-3"/>
          <w:sz w:val="24"/>
        </w:rPr>
        <w:t xml:space="preserve"> </w:t>
      </w:r>
      <w:r>
        <w:rPr>
          <w:sz w:val="24"/>
        </w:rPr>
        <w:t>or</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pacing w:val="-2"/>
          <w:sz w:val="24"/>
        </w:rPr>
        <w:t>adults</w:t>
      </w:r>
    </w:p>
    <w:p w:rsidR="00AA7C98" w:rsidRDefault="00E03FFC" w14:paraId="441F5D78" w14:textId="77777777">
      <w:pPr>
        <w:pStyle w:val="ListParagraph"/>
        <w:numPr>
          <w:ilvl w:val="0"/>
          <w:numId w:val="1"/>
        </w:numPr>
        <w:tabs>
          <w:tab w:val="left" w:pos="873"/>
        </w:tabs>
        <w:spacing w:before="1"/>
        <w:ind w:left="873" w:hanging="359"/>
        <w:rPr>
          <w:sz w:val="24"/>
        </w:rPr>
      </w:pPr>
      <w:r>
        <w:rPr>
          <w:sz w:val="24"/>
        </w:rPr>
        <w:t>Behaving</w:t>
      </w:r>
      <w:r>
        <w:rPr>
          <w:spacing w:val="-5"/>
          <w:sz w:val="24"/>
        </w:rPr>
        <w:t xml:space="preserve"> </w:t>
      </w:r>
      <w:r>
        <w:rPr>
          <w:sz w:val="24"/>
        </w:rPr>
        <w:t>properly</w:t>
      </w:r>
      <w:r>
        <w:rPr>
          <w:spacing w:val="-3"/>
          <w:sz w:val="24"/>
        </w:rPr>
        <w:t xml:space="preserve"> </w:t>
      </w:r>
      <w:r>
        <w:rPr>
          <w:sz w:val="24"/>
        </w:rPr>
        <w:t xml:space="preserve">in </w:t>
      </w:r>
      <w:r>
        <w:rPr>
          <w:spacing w:val="-2"/>
          <w:sz w:val="24"/>
        </w:rPr>
        <w:t>school</w:t>
      </w:r>
    </w:p>
    <w:p w:rsidR="00AA7C98" w:rsidRDefault="00E03FFC" w14:paraId="0251A82E" w14:textId="77777777">
      <w:pPr>
        <w:pStyle w:val="ListParagraph"/>
        <w:numPr>
          <w:ilvl w:val="0"/>
          <w:numId w:val="1"/>
        </w:numPr>
        <w:tabs>
          <w:tab w:val="left" w:pos="873"/>
        </w:tabs>
        <w:ind w:left="873" w:hanging="359"/>
        <w:rPr>
          <w:sz w:val="24"/>
        </w:rPr>
      </w:pPr>
      <w:proofErr w:type="spellStart"/>
      <w:r>
        <w:rPr>
          <w:sz w:val="24"/>
        </w:rPr>
        <w:t>Organising</w:t>
      </w:r>
      <w:proofErr w:type="spellEnd"/>
      <w:r>
        <w:rPr>
          <w:spacing w:val="-9"/>
          <w:sz w:val="24"/>
        </w:rPr>
        <w:t xml:space="preserve"> </w:t>
      </w:r>
      <w:r>
        <w:rPr>
          <w:spacing w:val="-2"/>
          <w:sz w:val="24"/>
        </w:rPr>
        <w:t>themselves</w:t>
      </w:r>
    </w:p>
    <w:p w:rsidR="00AA7C98" w:rsidRDefault="00E03FFC" w14:paraId="11ADA031" w14:textId="77777777">
      <w:pPr>
        <w:pStyle w:val="ListParagraph"/>
        <w:numPr>
          <w:ilvl w:val="0"/>
          <w:numId w:val="1"/>
        </w:numPr>
        <w:tabs>
          <w:tab w:val="left" w:pos="873"/>
        </w:tabs>
        <w:spacing w:before="2" w:line="240" w:lineRule="auto"/>
        <w:ind w:left="873" w:hanging="359"/>
        <w:rPr>
          <w:sz w:val="24"/>
        </w:rPr>
      </w:pPr>
      <w:r>
        <w:rPr>
          <w:sz w:val="24"/>
        </w:rPr>
        <w:t>Some</w:t>
      </w:r>
      <w:r>
        <w:rPr>
          <w:spacing w:val="-4"/>
          <w:sz w:val="24"/>
        </w:rPr>
        <w:t xml:space="preserve"> </w:t>
      </w:r>
      <w:r>
        <w:rPr>
          <w:sz w:val="24"/>
        </w:rPr>
        <w:t>kind</w:t>
      </w:r>
      <w:r>
        <w:rPr>
          <w:spacing w:val="-1"/>
          <w:sz w:val="24"/>
        </w:rPr>
        <w:t xml:space="preserve"> </w:t>
      </w:r>
      <w:r>
        <w:rPr>
          <w:sz w:val="24"/>
        </w:rPr>
        <w:t>of</w:t>
      </w:r>
      <w:r>
        <w:rPr>
          <w:spacing w:val="-1"/>
          <w:sz w:val="24"/>
        </w:rPr>
        <w:t xml:space="preserve"> </w:t>
      </w:r>
      <w:r>
        <w:rPr>
          <w:sz w:val="24"/>
        </w:rPr>
        <w:t>sensory</w:t>
      </w:r>
      <w:r>
        <w:rPr>
          <w:spacing w:val="-3"/>
          <w:sz w:val="24"/>
        </w:rPr>
        <w:t xml:space="preserve"> </w:t>
      </w:r>
      <w:r>
        <w:rPr>
          <w:sz w:val="24"/>
        </w:rPr>
        <w:t>or</w:t>
      </w:r>
      <w:r>
        <w:rPr>
          <w:spacing w:val="-6"/>
          <w:sz w:val="24"/>
        </w:rPr>
        <w:t xml:space="preserve"> </w:t>
      </w:r>
      <w:r>
        <w:rPr>
          <w:sz w:val="24"/>
        </w:rPr>
        <w:t>physical</w:t>
      </w:r>
      <w:r>
        <w:rPr>
          <w:spacing w:val="-1"/>
          <w:sz w:val="24"/>
        </w:rPr>
        <w:t xml:space="preserve"> </w:t>
      </w:r>
      <w:r>
        <w:rPr>
          <w:sz w:val="24"/>
        </w:rPr>
        <w:t>needs</w:t>
      </w:r>
      <w:r>
        <w:rPr>
          <w:spacing w:val="-2"/>
          <w:sz w:val="24"/>
        </w:rPr>
        <w:t xml:space="preserve"> </w:t>
      </w:r>
      <w:r>
        <w:rPr>
          <w:sz w:val="24"/>
        </w:rPr>
        <w:t>which</w:t>
      </w:r>
      <w:r>
        <w:rPr>
          <w:spacing w:val="-2"/>
          <w:sz w:val="24"/>
        </w:rPr>
        <w:t xml:space="preserve"> </w:t>
      </w:r>
      <w:r>
        <w:rPr>
          <w:sz w:val="24"/>
        </w:rPr>
        <w:t>may</w:t>
      </w:r>
      <w:r>
        <w:rPr>
          <w:spacing w:val="-2"/>
          <w:sz w:val="24"/>
        </w:rPr>
        <w:t xml:space="preserve"> </w:t>
      </w:r>
      <w:r>
        <w:rPr>
          <w:sz w:val="24"/>
        </w:rPr>
        <w:t>affect</w:t>
      </w:r>
      <w:r>
        <w:rPr>
          <w:spacing w:val="-3"/>
          <w:sz w:val="24"/>
        </w:rPr>
        <w:t xml:space="preserve"> </w:t>
      </w:r>
      <w:r>
        <w:rPr>
          <w:sz w:val="24"/>
        </w:rPr>
        <w:t>them</w:t>
      </w:r>
      <w:r>
        <w:rPr>
          <w:spacing w:val="-3"/>
          <w:sz w:val="24"/>
        </w:rPr>
        <w:t xml:space="preserve"> </w:t>
      </w:r>
      <w:r>
        <w:rPr>
          <w:sz w:val="24"/>
        </w:rPr>
        <w:t>in</w:t>
      </w:r>
      <w:r>
        <w:rPr>
          <w:spacing w:val="-3"/>
          <w:sz w:val="24"/>
        </w:rPr>
        <w:t xml:space="preserve"> </w:t>
      </w:r>
      <w:r>
        <w:rPr>
          <w:spacing w:val="-2"/>
          <w:sz w:val="24"/>
        </w:rPr>
        <w:t>school.</w:t>
      </w:r>
    </w:p>
    <w:p w:rsidR="00AA7C98" w:rsidRDefault="00AA7C98" w14:paraId="4CE7231C" w14:textId="77777777">
      <w:pPr>
        <w:rPr>
          <w:sz w:val="24"/>
        </w:rPr>
        <w:sectPr w:rsidR="00AA7C98">
          <w:headerReference w:type="default" r:id="rId7"/>
          <w:type w:val="continuous"/>
          <w:pgSz w:w="12240" w:h="15840" w:orient="portrait"/>
          <w:pgMar w:top="3060" w:right="900" w:bottom="280" w:left="1020" w:header="727" w:footer="0" w:gutter="0"/>
          <w:pgNumType w:start="1"/>
          <w:cols w:space="720"/>
          <w:footerReference w:type="default" r:id="Rb4da3363d52b4b9e"/>
        </w:sectPr>
      </w:pPr>
    </w:p>
    <w:p w:rsidR="00AA7C98" w:rsidRDefault="00AA7C98" w14:paraId="5A3AD990" w14:textId="77777777">
      <w:pPr>
        <w:pStyle w:val="BodyText"/>
        <w:spacing w:before="220"/>
        <w:ind w:left="0"/>
      </w:pPr>
    </w:p>
    <w:p w:rsidR="00AA7C98" w:rsidRDefault="00E03FFC" w14:paraId="1EB954D6" w14:textId="1696BBFF">
      <w:pPr>
        <w:pStyle w:val="BodyText"/>
        <w:ind w:left="112" w:right="235"/>
        <w:jc w:val="both"/>
      </w:pPr>
      <w:r>
        <w:t xml:space="preserve">At </w:t>
      </w:r>
      <w:r w:rsidR="00856523">
        <w:t>Central</w:t>
      </w:r>
      <w:r>
        <w:t xml:space="preserve"> Primary</w:t>
      </w:r>
      <w:r w:rsidR="00856523">
        <w:t xml:space="preserve"> School</w:t>
      </w:r>
      <w:r>
        <w:t xml:space="preserve"> we accept the definitions of Special Educational Needs as well as the principles from</w:t>
      </w:r>
      <w:r>
        <w:rPr>
          <w:spacing w:val="-4"/>
        </w:rPr>
        <w:t xml:space="preserve"> </w:t>
      </w:r>
      <w:r>
        <w:t>the</w:t>
      </w:r>
      <w:r>
        <w:rPr>
          <w:spacing w:val="-4"/>
        </w:rPr>
        <w:t xml:space="preserve"> </w:t>
      </w:r>
      <w:r>
        <w:t>New</w:t>
      </w:r>
      <w:r>
        <w:rPr>
          <w:spacing w:val="-2"/>
        </w:rPr>
        <w:t xml:space="preserve"> </w:t>
      </w:r>
      <w:r>
        <w:t>Code</w:t>
      </w:r>
      <w:r>
        <w:rPr>
          <w:spacing w:val="-1"/>
        </w:rPr>
        <w:t xml:space="preserve"> </w:t>
      </w:r>
      <w:r>
        <w:t>of</w:t>
      </w:r>
      <w:r>
        <w:rPr>
          <w:spacing w:val="-1"/>
        </w:rPr>
        <w:t xml:space="preserve"> </w:t>
      </w:r>
      <w:r>
        <w:t>Practice</w:t>
      </w:r>
      <w:r>
        <w:rPr>
          <w:spacing w:val="-1"/>
        </w:rPr>
        <w:t xml:space="preserve"> </w:t>
      </w:r>
      <w:r>
        <w:t>but</w:t>
      </w:r>
      <w:r>
        <w:rPr>
          <w:spacing w:val="-1"/>
        </w:rPr>
        <w:t xml:space="preserve"> </w:t>
      </w:r>
      <w:r>
        <w:t>also</w:t>
      </w:r>
      <w:r>
        <w:rPr>
          <w:spacing w:val="-4"/>
        </w:rPr>
        <w:t xml:space="preserve"> </w:t>
      </w:r>
      <w:r>
        <w:t>believe</w:t>
      </w:r>
      <w:r>
        <w:rPr>
          <w:spacing w:val="-1"/>
        </w:rPr>
        <w:t xml:space="preserve"> </w:t>
      </w:r>
      <w:r>
        <w:t>that</w:t>
      </w:r>
      <w:r>
        <w:rPr>
          <w:spacing w:val="-1"/>
        </w:rPr>
        <w:t xml:space="preserve"> </w:t>
      </w:r>
      <w:r>
        <w:t>children</w:t>
      </w:r>
      <w:r>
        <w:rPr>
          <w:spacing w:val="-3"/>
        </w:rPr>
        <w:t xml:space="preserve"> </w:t>
      </w:r>
      <w:r>
        <w:t>at</w:t>
      </w:r>
      <w:r>
        <w:rPr>
          <w:spacing w:val="-3"/>
        </w:rPr>
        <w:t xml:space="preserve"> </w:t>
      </w:r>
      <w:r>
        <w:t>the</w:t>
      </w:r>
      <w:r>
        <w:rPr>
          <w:spacing w:val="-1"/>
        </w:rPr>
        <w:t xml:space="preserve"> </w:t>
      </w:r>
      <w:r>
        <w:t>higher</w:t>
      </w:r>
      <w:r>
        <w:rPr>
          <w:spacing w:val="-3"/>
        </w:rPr>
        <w:t xml:space="preserve"> </w:t>
      </w:r>
      <w:r>
        <w:t>end</w:t>
      </w:r>
      <w:r>
        <w:rPr>
          <w:spacing w:val="-3"/>
        </w:rPr>
        <w:t xml:space="preserve"> </w:t>
      </w:r>
      <w:r>
        <w:t>of</w:t>
      </w:r>
      <w:r>
        <w:rPr>
          <w:spacing w:val="-2"/>
        </w:rPr>
        <w:t xml:space="preserve"> </w:t>
      </w:r>
      <w:r>
        <w:t>the</w:t>
      </w:r>
      <w:r>
        <w:rPr>
          <w:spacing w:val="-1"/>
        </w:rPr>
        <w:t xml:space="preserve"> </w:t>
      </w:r>
      <w:r>
        <w:t>ability</w:t>
      </w:r>
      <w:r>
        <w:rPr>
          <w:spacing w:val="-2"/>
        </w:rPr>
        <w:t xml:space="preserve"> </w:t>
      </w:r>
      <w:r>
        <w:t>range</w:t>
      </w:r>
      <w:r>
        <w:rPr>
          <w:spacing w:val="-1"/>
        </w:rPr>
        <w:t xml:space="preserve"> </w:t>
      </w:r>
      <w:r>
        <w:t xml:space="preserve">also have </w:t>
      </w:r>
      <w:r>
        <w:rPr>
          <w:b/>
        </w:rPr>
        <w:t xml:space="preserve">special educational needs </w:t>
      </w:r>
      <w:r>
        <w:t>and have the right to have those needs met.</w:t>
      </w:r>
    </w:p>
    <w:p w:rsidR="00AA7C98" w:rsidRDefault="00AA7C98" w14:paraId="46F86252" w14:textId="77777777">
      <w:pPr>
        <w:pStyle w:val="BodyText"/>
        <w:spacing w:before="1"/>
        <w:ind w:left="0"/>
      </w:pPr>
    </w:p>
    <w:p w:rsidR="00AA7C98" w:rsidRDefault="00E03FFC" w14:paraId="41E0AFB1" w14:textId="25D4B620">
      <w:pPr>
        <w:pStyle w:val="Heading1"/>
        <w:spacing w:before="1" w:line="293" w:lineRule="exact"/>
      </w:pPr>
      <w:r>
        <w:t>At</w:t>
      </w:r>
      <w:r>
        <w:rPr>
          <w:spacing w:val="-2"/>
        </w:rPr>
        <w:t xml:space="preserve"> </w:t>
      </w:r>
      <w:r w:rsidR="00856523">
        <w:t>Central</w:t>
      </w:r>
      <w:r>
        <w:rPr>
          <w:spacing w:val="-5"/>
        </w:rPr>
        <w:t xml:space="preserve"> </w:t>
      </w:r>
      <w:r>
        <w:t>Primary</w:t>
      </w:r>
      <w:r w:rsidR="00856523">
        <w:t xml:space="preserve"> School</w:t>
      </w:r>
      <w:r>
        <w:rPr>
          <w:spacing w:val="-3"/>
        </w:rPr>
        <w:t xml:space="preserve"> </w:t>
      </w:r>
      <w:r>
        <w:t>we</w:t>
      </w:r>
      <w:r>
        <w:rPr>
          <w:spacing w:val="-4"/>
        </w:rPr>
        <w:t xml:space="preserve"> </w:t>
      </w:r>
      <w:r>
        <w:t>recognise</w:t>
      </w:r>
      <w:r>
        <w:rPr>
          <w:spacing w:val="-3"/>
        </w:rPr>
        <w:t xml:space="preserve"> </w:t>
      </w:r>
      <w:r>
        <w:rPr>
          <w:spacing w:val="-4"/>
        </w:rPr>
        <w:t>that:</w:t>
      </w:r>
    </w:p>
    <w:p w:rsidR="00AA7C98" w:rsidRDefault="00E03FFC" w14:paraId="63C0F336" w14:textId="77777777">
      <w:pPr>
        <w:pStyle w:val="ListParagraph"/>
        <w:numPr>
          <w:ilvl w:val="0"/>
          <w:numId w:val="1"/>
        </w:numPr>
        <w:tabs>
          <w:tab w:val="left" w:pos="832"/>
        </w:tabs>
        <w:ind w:left="832" w:hanging="359"/>
        <w:jc w:val="both"/>
        <w:rPr>
          <w:sz w:val="24"/>
        </w:rPr>
      </w:pPr>
      <w:r>
        <w:rPr>
          <w:sz w:val="24"/>
        </w:rPr>
        <w:t>Each</w:t>
      </w:r>
      <w:r>
        <w:rPr>
          <w:spacing w:val="-4"/>
          <w:sz w:val="24"/>
        </w:rPr>
        <w:t xml:space="preserve"> </w:t>
      </w:r>
      <w:r>
        <w:rPr>
          <w:sz w:val="24"/>
        </w:rPr>
        <w:t>learner</w:t>
      </w:r>
      <w:r>
        <w:rPr>
          <w:spacing w:val="-4"/>
          <w:sz w:val="24"/>
        </w:rPr>
        <w:t xml:space="preserve"> </w:t>
      </w:r>
      <w:r>
        <w:rPr>
          <w:sz w:val="24"/>
        </w:rPr>
        <w:t>is</w:t>
      </w:r>
      <w:r>
        <w:rPr>
          <w:spacing w:val="-2"/>
          <w:sz w:val="24"/>
        </w:rPr>
        <w:t xml:space="preserve"> </w:t>
      </w:r>
      <w:r>
        <w:rPr>
          <w:sz w:val="24"/>
        </w:rPr>
        <w:t>an</w:t>
      </w:r>
      <w:r>
        <w:rPr>
          <w:spacing w:val="-4"/>
          <w:sz w:val="24"/>
        </w:rPr>
        <w:t xml:space="preserve"> </w:t>
      </w:r>
      <w:r>
        <w:rPr>
          <w:sz w:val="24"/>
        </w:rPr>
        <w:t>individual</w:t>
      </w:r>
      <w:r>
        <w:rPr>
          <w:spacing w:val="-1"/>
          <w:sz w:val="24"/>
        </w:rPr>
        <w:t xml:space="preserve"> </w:t>
      </w:r>
      <w:r>
        <w:rPr>
          <w:sz w:val="24"/>
        </w:rPr>
        <w:t>with</w:t>
      </w:r>
      <w:r>
        <w:rPr>
          <w:spacing w:val="-2"/>
          <w:sz w:val="24"/>
        </w:rPr>
        <w:t xml:space="preserve"> </w:t>
      </w:r>
      <w:r>
        <w:rPr>
          <w:sz w:val="24"/>
        </w:rPr>
        <w:t>his</w:t>
      </w:r>
      <w:r>
        <w:rPr>
          <w:spacing w:val="-4"/>
          <w:sz w:val="24"/>
        </w:rPr>
        <w:t xml:space="preserve"> </w:t>
      </w:r>
      <w:r>
        <w:rPr>
          <w:sz w:val="24"/>
        </w:rPr>
        <w:t>or</w:t>
      </w:r>
      <w:r>
        <w:rPr>
          <w:spacing w:val="-4"/>
          <w:sz w:val="24"/>
        </w:rPr>
        <w:t xml:space="preserve"> </w:t>
      </w:r>
      <w:r>
        <w:rPr>
          <w:sz w:val="24"/>
        </w:rPr>
        <w:t>her</w:t>
      </w:r>
      <w:r>
        <w:rPr>
          <w:spacing w:val="-3"/>
          <w:sz w:val="24"/>
        </w:rPr>
        <w:t xml:space="preserve"> </w:t>
      </w:r>
      <w:r>
        <w:rPr>
          <w:sz w:val="24"/>
        </w:rPr>
        <w:t>own</w:t>
      </w:r>
      <w:r>
        <w:rPr>
          <w:spacing w:val="-5"/>
          <w:sz w:val="24"/>
        </w:rPr>
        <w:t xml:space="preserve"> </w:t>
      </w:r>
      <w:r>
        <w:rPr>
          <w:sz w:val="24"/>
        </w:rPr>
        <w:t>particular</w:t>
      </w:r>
      <w:r>
        <w:rPr>
          <w:spacing w:val="-4"/>
          <w:sz w:val="24"/>
        </w:rPr>
        <w:t xml:space="preserve"> </w:t>
      </w:r>
      <w:r>
        <w:rPr>
          <w:sz w:val="24"/>
        </w:rPr>
        <w:t>educational</w:t>
      </w:r>
      <w:r>
        <w:rPr>
          <w:spacing w:val="-4"/>
          <w:sz w:val="24"/>
        </w:rPr>
        <w:t xml:space="preserve"> </w:t>
      </w:r>
      <w:r>
        <w:rPr>
          <w:spacing w:val="-2"/>
          <w:sz w:val="24"/>
        </w:rPr>
        <w:t>needs</w:t>
      </w:r>
    </w:p>
    <w:p w:rsidR="00AA7C98" w:rsidRDefault="00E03FFC" w14:paraId="7C3F5D9E" w14:textId="77777777">
      <w:pPr>
        <w:pStyle w:val="ListParagraph"/>
        <w:numPr>
          <w:ilvl w:val="0"/>
          <w:numId w:val="1"/>
        </w:numPr>
        <w:tabs>
          <w:tab w:val="left" w:pos="833"/>
        </w:tabs>
        <w:spacing w:line="242" w:lineRule="auto"/>
        <w:ind w:right="242"/>
        <w:jc w:val="both"/>
        <w:rPr>
          <w:sz w:val="24"/>
        </w:rPr>
      </w:pPr>
      <w:r>
        <w:rPr>
          <w:sz w:val="24"/>
        </w:rPr>
        <w:t>All pupils have the right to a broad and balanced curriculum, diffe</w:t>
      </w:r>
      <w:r>
        <w:rPr>
          <w:sz w:val="24"/>
        </w:rPr>
        <w:t>rentiated to reflect these needs and with regard to continuity and progression.</w:t>
      </w:r>
    </w:p>
    <w:p w:rsidR="00AA7C98" w:rsidRDefault="00E03FFC" w14:paraId="25F77208" w14:textId="77777777">
      <w:pPr>
        <w:pStyle w:val="ListParagraph"/>
        <w:numPr>
          <w:ilvl w:val="0"/>
          <w:numId w:val="1"/>
        </w:numPr>
        <w:tabs>
          <w:tab w:val="left" w:pos="833"/>
        </w:tabs>
        <w:spacing w:line="240" w:lineRule="auto"/>
        <w:ind w:right="235"/>
        <w:jc w:val="both"/>
        <w:rPr>
          <w:sz w:val="24"/>
        </w:rPr>
      </w:pPr>
      <w:r>
        <w:rPr>
          <w:spacing w:val="-2"/>
          <w:sz w:val="24"/>
        </w:rPr>
        <w:t>Learning experiences should encourage self-motivation and independence</w:t>
      </w:r>
      <w:r>
        <w:rPr>
          <w:spacing w:val="-4"/>
          <w:sz w:val="24"/>
        </w:rPr>
        <w:t xml:space="preserve"> </w:t>
      </w:r>
      <w:r>
        <w:rPr>
          <w:spacing w:val="-2"/>
          <w:sz w:val="24"/>
        </w:rPr>
        <w:t>and focus on positive achievement.</w:t>
      </w:r>
    </w:p>
    <w:p w:rsidR="00AA7C98" w:rsidRDefault="00E03FFC" w14:paraId="20DE6BA8" w14:textId="77777777">
      <w:pPr>
        <w:pStyle w:val="ListParagraph"/>
        <w:numPr>
          <w:ilvl w:val="0"/>
          <w:numId w:val="1"/>
        </w:numPr>
        <w:tabs>
          <w:tab w:val="left" w:pos="833"/>
        </w:tabs>
        <w:spacing w:line="240" w:lineRule="auto"/>
        <w:ind w:right="230"/>
        <w:jc w:val="both"/>
        <w:rPr>
          <w:sz w:val="24"/>
        </w:rPr>
      </w:pPr>
      <w:r>
        <w:rPr>
          <w:sz w:val="24"/>
        </w:rPr>
        <w:t>Every effort should be made to reduce the risk of ‘labelling</w:t>
      </w:r>
      <w:r>
        <w:rPr>
          <w:rFonts w:ascii="Arial" w:hAnsi="Arial"/>
          <w:sz w:val="24"/>
        </w:rPr>
        <w:t>‛</w:t>
      </w:r>
      <w:r>
        <w:rPr>
          <w:rFonts w:ascii="Arial" w:hAnsi="Arial"/>
          <w:sz w:val="24"/>
        </w:rPr>
        <w:t xml:space="preserve"> </w:t>
      </w:r>
      <w:r>
        <w:rPr>
          <w:sz w:val="24"/>
        </w:rPr>
        <w:t>for children experiencing SEN. Wherever possible these children should be integrated to work alongside their peers to share educational</w:t>
      </w:r>
      <w:r>
        <w:rPr>
          <w:spacing w:val="-1"/>
          <w:sz w:val="24"/>
        </w:rPr>
        <w:t xml:space="preserve"> </w:t>
      </w:r>
      <w:r>
        <w:rPr>
          <w:sz w:val="24"/>
        </w:rPr>
        <w:t>experiences</w:t>
      </w:r>
      <w:r>
        <w:rPr>
          <w:spacing w:val="-2"/>
          <w:sz w:val="24"/>
        </w:rPr>
        <w:t xml:space="preserve"> </w:t>
      </w:r>
      <w:r>
        <w:rPr>
          <w:sz w:val="24"/>
        </w:rPr>
        <w:t>with</w:t>
      </w:r>
      <w:r>
        <w:rPr>
          <w:spacing w:val="-1"/>
          <w:sz w:val="24"/>
        </w:rPr>
        <w:t xml:space="preserve"> </w:t>
      </w:r>
      <w:r>
        <w:rPr>
          <w:sz w:val="24"/>
        </w:rPr>
        <w:t>those whose</w:t>
      </w:r>
      <w:r>
        <w:rPr>
          <w:spacing w:val="-1"/>
          <w:sz w:val="24"/>
        </w:rPr>
        <w:t xml:space="preserve"> </w:t>
      </w:r>
      <w:r>
        <w:rPr>
          <w:sz w:val="24"/>
        </w:rPr>
        <w:t>needs</w:t>
      </w:r>
      <w:r>
        <w:rPr>
          <w:spacing w:val="-4"/>
          <w:sz w:val="24"/>
        </w:rPr>
        <w:t xml:space="preserve"> </w:t>
      </w:r>
      <w:r>
        <w:rPr>
          <w:sz w:val="24"/>
        </w:rPr>
        <w:t>are</w:t>
      </w:r>
      <w:r>
        <w:rPr>
          <w:spacing w:val="-1"/>
          <w:sz w:val="24"/>
        </w:rPr>
        <w:t xml:space="preserve"> </w:t>
      </w:r>
      <w:r>
        <w:rPr>
          <w:sz w:val="24"/>
        </w:rPr>
        <w:t>different</w:t>
      </w:r>
      <w:r>
        <w:rPr>
          <w:spacing w:val="-3"/>
          <w:sz w:val="24"/>
        </w:rPr>
        <w:t xml:space="preserve"> </w:t>
      </w:r>
      <w:r>
        <w:rPr>
          <w:sz w:val="24"/>
        </w:rPr>
        <w:t>from</w:t>
      </w:r>
      <w:r>
        <w:rPr>
          <w:spacing w:val="-2"/>
          <w:sz w:val="24"/>
        </w:rPr>
        <w:t xml:space="preserve"> </w:t>
      </w:r>
      <w:r>
        <w:rPr>
          <w:sz w:val="24"/>
        </w:rPr>
        <w:t>their</w:t>
      </w:r>
      <w:r>
        <w:rPr>
          <w:spacing w:val="-3"/>
          <w:sz w:val="24"/>
        </w:rPr>
        <w:t xml:space="preserve"> </w:t>
      </w:r>
      <w:r>
        <w:rPr>
          <w:sz w:val="24"/>
        </w:rPr>
        <w:t>own. However,</w:t>
      </w:r>
      <w:r>
        <w:rPr>
          <w:spacing w:val="-1"/>
          <w:sz w:val="24"/>
        </w:rPr>
        <w:t xml:space="preserve"> </w:t>
      </w:r>
      <w:r>
        <w:rPr>
          <w:sz w:val="24"/>
        </w:rPr>
        <w:t>there may be times when children are withdrawn</w:t>
      </w:r>
      <w:r>
        <w:rPr>
          <w:sz w:val="24"/>
        </w:rPr>
        <w:t xml:space="preserve"> for specialist teaching which we strive to make a positive experience and a ‘natural</w:t>
      </w:r>
      <w:r>
        <w:rPr>
          <w:rFonts w:ascii="Arial" w:hAnsi="Arial"/>
          <w:sz w:val="24"/>
        </w:rPr>
        <w:t>‛</w:t>
      </w:r>
      <w:r>
        <w:rPr>
          <w:rFonts w:ascii="Arial" w:hAnsi="Arial"/>
          <w:sz w:val="24"/>
        </w:rPr>
        <w:t xml:space="preserve"> </w:t>
      </w:r>
      <w:r>
        <w:rPr>
          <w:sz w:val="24"/>
        </w:rPr>
        <w:t>course of events.</w:t>
      </w:r>
    </w:p>
    <w:p w:rsidR="00AA7C98" w:rsidRDefault="00E03FFC" w14:paraId="0FD4E234" w14:textId="77777777">
      <w:pPr>
        <w:pStyle w:val="ListParagraph"/>
        <w:numPr>
          <w:ilvl w:val="0"/>
          <w:numId w:val="1"/>
        </w:numPr>
        <w:tabs>
          <w:tab w:val="left" w:pos="833"/>
        </w:tabs>
        <w:spacing w:line="240" w:lineRule="auto"/>
        <w:ind w:right="237"/>
        <w:jc w:val="both"/>
        <w:rPr>
          <w:sz w:val="24"/>
        </w:rPr>
      </w:pPr>
      <w:r>
        <w:rPr>
          <w:sz w:val="24"/>
        </w:rPr>
        <w:t>The nature of children</w:t>
      </w:r>
      <w:r>
        <w:rPr>
          <w:rFonts w:ascii="Arial" w:hAnsi="Arial"/>
          <w:sz w:val="24"/>
        </w:rPr>
        <w:t>‛</w:t>
      </w:r>
      <w:r>
        <w:rPr>
          <w:sz w:val="24"/>
        </w:rPr>
        <w:t xml:space="preserve">s Special Educational Needs might be long or short term and in one or more areas </w:t>
      </w:r>
      <w:proofErr w:type="gramStart"/>
      <w:r>
        <w:rPr>
          <w:sz w:val="24"/>
        </w:rPr>
        <w:t>i.e.</w:t>
      </w:r>
      <w:proofErr w:type="gramEnd"/>
      <w:r>
        <w:rPr>
          <w:sz w:val="24"/>
        </w:rPr>
        <w:t xml:space="preserve"> physical, social, </w:t>
      </w:r>
      <w:proofErr w:type="spellStart"/>
      <w:r>
        <w:rPr>
          <w:sz w:val="24"/>
        </w:rPr>
        <w:t>behavioural</w:t>
      </w:r>
      <w:proofErr w:type="spellEnd"/>
      <w:r>
        <w:rPr>
          <w:sz w:val="24"/>
        </w:rPr>
        <w:t xml:space="preserve">, emotional, </w:t>
      </w:r>
      <w:r>
        <w:rPr>
          <w:sz w:val="24"/>
        </w:rPr>
        <w:t>or cognitive development.</w:t>
      </w:r>
    </w:p>
    <w:p w:rsidR="00AA7C98" w:rsidRDefault="00E03FFC" w14:paraId="74F69405" w14:textId="77777777">
      <w:pPr>
        <w:pStyle w:val="ListParagraph"/>
        <w:numPr>
          <w:ilvl w:val="0"/>
          <w:numId w:val="1"/>
        </w:numPr>
        <w:tabs>
          <w:tab w:val="left" w:pos="833"/>
        </w:tabs>
        <w:spacing w:line="242" w:lineRule="auto"/>
        <w:ind w:right="240"/>
        <w:jc w:val="both"/>
        <w:rPr>
          <w:sz w:val="24"/>
        </w:rPr>
      </w:pPr>
      <w:r>
        <w:rPr>
          <w:sz w:val="24"/>
        </w:rPr>
        <w:t>The special needs provision made by the school is a process which is strongly rooted in partnership with parents.</w:t>
      </w:r>
    </w:p>
    <w:p w:rsidR="00AA7C98" w:rsidRDefault="00E03FFC" w14:paraId="32996753" w14:textId="77777777">
      <w:pPr>
        <w:pStyle w:val="Heading1"/>
        <w:spacing w:before="282" w:line="292" w:lineRule="exact"/>
      </w:pPr>
      <w:r>
        <w:t>These</w:t>
      </w:r>
      <w:r>
        <w:rPr>
          <w:spacing w:val="-3"/>
        </w:rPr>
        <w:t xml:space="preserve"> </w:t>
      </w:r>
      <w:r>
        <w:t>objectives</w:t>
      </w:r>
      <w:r>
        <w:rPr>
          <w:spacing w:val="-3"/>
        </w:rPr>
        <w:t xml:space="preserve"> </w:t>
      </w:r>
      <w:r>
        <w:t>will</w:t>
      </w:r>
      <w:r>
        <w:rPr>
          <w:spacing w:val="-3"/>
        </w:rPr>
        <w:t xml:space="preserve"> </w:t>
      </w:r>
      <w:r>
        <w:t>be</w:t>
      </w:r>
      <w:r>
        <w:rPr>
          <w:spacing w:val="-4"/>
        </w:rPr>
        <w:t xml:space="preserve"> </w:t>
      </w:r>
      <w:r>
        <w:t>met</w:t>
      </w:r>
      <w:r>
        <w:rPr>
          <w:spacing w:val="-1"/>
        </w:rPr>
        <w:t xml:space="preserve"> </w:t>
      </w:r>
      <w:r>
        <w:t>by</w:t>
      </w:r>
      <w:r>
        <w:rPr>
          <w:spacing w:val="-2"/>
        </w:rPr>
        <w:t xml:space="preserve"> </w:t>
      </w:r>
      <w:r>
        <w:t>the</w:t>
      </w:r>
      <w:r>
        <w:rPr>
          <w:spacing w:val="-2"/>
        </w:rPr>
        <w:t xml:space="preserve"> school</w:t>
      </w:r>
      <w:r>
        <w:rPr>
          <w:rFonts w:ascii="Arial" w:hAnsi="Arial"/>
          <w:spacing w:val="-2"/>
        </w:rPr>
        <w:t>‛</w:t>
      </w:r>
      <w:r>
        <w:rPr>
          <w:spacing w:val="-2"/>
        </w:rPr>
        <w:t>s:</w:t>
      </w:r>
    </w:p>
    <w:p w:rsidR="00AA7C98" w:rsidRDefault="00E03FFC" w14:paraId="421D9705" w14:textId="77777777">
      <w:pPr>
        <w:pStyle w:val="ListParagraph"/>
        <w:numPr>
          <w:ilvl w:val="0"/>
          <w:numId w:val="1"/>
        </w:numPr>
        <w:tabs>
          <w:tab w:val="left" w:pos="833"/>
        </w:tabs>
        <w:rPr>
          <w:sz w:val="24"/>
        </w:rPr>
      </w:pPr>
      <w:r>
        <w:rPr>
          <w:sz w:val="24"/>
        </w:rPr>
        <w:t>Early</w:t>
      </w:r>
      <w:r>
        <w:rPr>
          <w:spacing w:val="-5"/>
          <w:sz w:val="24"/>
        </w:rPr>
        <w:t xml:space="preserve"> </w:t>
      </w:r>
      <w:r>
        <w:rPr>
          <w:sz w:val="24"/>
        </w:rPr>
        <w:t>identification</w:t>
      </w:r>
      <w:r>
        <w:rPr>
          <w:spacing w:val="-4"/>
          <w:sz w:val="24"/>
        </w:rPr>
        <w:t xml:space="preserve"> </w:t>
      </w:r>
      <w:r>
        <w:rPr>
          <w:sz w:val="24"/>
        </w:rPr>
        <w:t>of</w:t>
      </w:r>
      <w:r>
        <w:rPr>
          <w:spacing w:val="-3"/>
          <w:sz w:val="24"/>
        </w:rPr>
        <w:t xml:space="preserve"> </w:t>
      </w:r>
      <w:r>
        <w:rPr>
          <w:sz w:val="24"/>
        </w:rPr>
        <w:t>children</w:t>
      </w:r>
      <w:r>
        <w:rPr>
          <w:rFonts w:ascii="Arial" w:hAnsi="Arial"/>
          <w:sz w:val="24"/>
        </w:rPr>
        <w:t>‛</w:t>
      </w:r>
      <w:r>
        <w:rPr>
          <w:sz w:val="24"/>
        </w:rPr>
        <w:t>s</w:t>
      </w:r>
      <w:r>
        <w:rPr>
          <w:spacing w:val="-5"/>
          <w:sz w:val="24"/>
        </w:rPr>
        <w:t xml:space="preserve"> </w:t>
      </w:r>
      <w:r>
        <w:rPr>
          <w:spacing w:val="-4"/>
          <w:sz w:val="24"/>
        </w:rPr>
        <w:t>needs</w:t>
      </w:r>
    </w:p>
    <w:p w:rsidR="00AA7C98" w:rsidRDefault="00E03FFC" w14:paraId="043779AE" w14:textId="77777777">
      <w:pPr>
        <w:pStyle w:val="ListParagraph"/>
        <w:numPr>
          <w:ilvl w:val="0"/>
          <w:numId w:val="1"/>
        </w:numPr>
        <w:tabs>
          <w:tab w:val="left" w:pos="833"/>
        </w:tabs>
        <w:rPr>
          <w:sz w:val="24"/>
        </w:rPr>
      </w:pPr>
      <w:r>
        <w:rPr>
          <w:sz w:val="24"/>
        </w:rPr>
        <w:t>Gathering</w:t>
      </w:r>
      <w:r>
        <w:rPr>
          <w:spacing w:val="-7"/>
          <w:sz w:val="24"/>
        </w:rPr>
        <w:t xml:space="preserve"> </w:t>
      </w:r>
      <w:r>
        <w:rPr>
          <w:sz w:val="24"/>
        </w:rPr>
        <w:t>of</w:t>
      </w:r>
      <w:r>
        <w:rPr>
          <w:spacing w:val="-3"/>
          <w:sz w:val="24"/>
        </w:rPr>
        <w:t xml:space="preserve"> </w:t>
      </w:r>
      <w:r>
        <w:rPr>
          <w:sz w:val="24"/>
        </w:rPr>
        <w:t>relevant</w:t>
      </w:r>
      <w:r>
        <w:rPr>
          <w:spacing w:val="-4"/>
          <w:sz w:val="24"/>
        </w:rPr>
        <w:t xml:space="preserve"> </w:t>
      </w:r>
      <w:r>
        <w:rPr>
          <w:sz w:val="24"/>
        </w:rPr>
        <w:t>and</w:t>
      </w:r>
      <w:r>
        <w:rPr>
          <w:spacing w:val="-3"/>
          <w:sz w:val="24"/>
        </w:rPr>
        <w:t xml:space="preserve"> </w:t>
      </w:r>
      <w:r>
        <w:rPr>
          <w:sz w:val="24"/>
        </w:rPr>
        <w:t>important</w:t>
      </w:r>
      <w:r>
        <w:rPr>
          <w:spacing w:val="-5"/>
          <w:sz w:val="24"/>
        </w:rPr>
        <w:t xml:space="preserve"> </w:t>
      </w:r>
      <w:r>
        <w:rPr>
          <w:sz w:val="24"/>
        </w:rPr>
        <w:t>evidence,</w:t>
      </w:r>
      <w:r>
        <w:rPr>
          <w:spacing w:val="-6"/>
          <w:sz w:val="24"/>
        </w:rPr>
        <w:t xml:space="preserve"> </w:t>
      </w:r>
      <w:r>
        <w:rPr>
          <w:sz w:val="24"/>
        </w:rPr>
        <w:t>including</w:t>
      </w:r>
      <w:r>
        <w:rPr>
          <w:spacing w:val="-6"/>
          <w:sz w:val="24"/>
        </w:rPr>
        <w:t xml:space="preserve"> </w:t>
      </w:r>
      <w:r>
        <w:rPr>
          <w:sz w:val="24"/>
        </w:rPr>
        <w:t>from</w:t>
      </w:r>
      <w:r>
        <w:rPr>
          <w:spacing w:val="-6"/>
          <w:sz w:val="24"/>
        </w:rPr>
        <w:t xml:space="preserve"> </w:t>
      </w:r>
      <w:r>
        <w:rPr>
          <w:sz w:val="24"/>
        </w:rPr>
        <w:t>discussions</w:t>
      </w:r>
      <w:r>
        <w:rPr>
          <w:spacing w:val="-6"/>
          <w:sz w:val="24"/>
        </w:rPr>
        <w:t xml:space="preserve"> </w:t>
      </w:r>
      <w:r>
        <w:rPr>
          <w:sz w:val="24"/>
        </w:rPr>
        <w:t>with</w:t>
      </w:r>
      <w:r>
        <w:rPr>
          <w:spacing w:val="-3"/>
          <w:sz w:val="24"/>
        </w:rPr>
        <w:t xml:space="preserve"> </w:t>
      </w:r>
      <w:r>
        <w:rPr>
          <w:spacing w:val="-2"/>
          <w:sz w:val="24"/>
        </w:rPr>
        <w:t>parents.</w:t>
      </w:r>
    </w:p>
    <w:p w:rsidR="00AA7C98" w:rsidRDefault="00E03FFC" w14:paraId="5F43BA09" w14:textId="77777777">
      <w:pPr>
        <w:pStyle w:val="ListParagraph"/>
        <w:numPr>
          <w:ilvl w:val="0"/>
          <w:numId w:val="1"/>
        </w:numPr>
        <w:tabs>
          <w:tab w:val="left" w:pos="833"/>
        </w:tabs>
        <w:spacing w:before="2"/>
        <w:rPr>
          <w:sz w:val="24"/>
        </w:rPr>
      </w:pPr>
      <w:r>
        <w:rPr>
          <w:sz w:val="24"/>
        </w:rPr>
        <w:t>Drawing</w:t>
      </w:r>
      <w:r>
        <w:rPr>
          <w:spacing w:val="-6"/>
          <w:sz w:val="24"/>
        </w:rPr>
        <w:t xml:space="preserve"> </w:t>
      </w:r>
      <w:r>
        <w:rPr>
          <w:sz w:val="24"/>
        </w:rPr>
        <w:t>up</w:t>
      </w:r>
      <w:r>
        <w:rPr>
          <w:spacing w:val="-2"/>
          <w:sz w:val="24"/>
        </w:rPr>
        <w:t xml:space="preserve"> </w:t>
      </w:r>
      <w:r>
        <w:rPr>
          <w:sz w:val="24"/>
        </w:rPr>
        <w:t>individual</w:t>
      </w:r>
      <w:r>
        <w:rPr>
          <w:spacing w:val="-4"/>
          <w:sz w:val="24"/>
        </w:rPr>
        <w:t xml:space="preserve"> </w:t>
      </w:r>
      <w:r>
        <w:rPr>
          <w:sz w:val="24"/>
        </w:rPr>
        <w:t>education</w:t>
      </w:r>
      <w:r>
        <w:rPr>
          <w:spacing w:val="-3"/>
          <w:sz w:val="24"/>
        </w:rPr>
        <w:t xml:space="preserve"> </w:t>
      </w:r>
      <w:r>
        <w:rPr>
          <w:sz w:val="24"/>
        </w:rPr>
        <w:t>plans</w:t>
      </w:r>
      <w:r>
        <w:rPr>
          <w:spacing w:val="-3"/>
          <w:sz w:val="24"/>
        </w:rPr>
        <w:t xml:space="preserve"> </w:t>
      </w:r>
      <w:r>
        <w:rPr>
          <w:sz w:val="24"/>
        </w:rPr>
        <w:t>(IEPs)</w:t>
      </w:r>
      <w:r>
        <w:rPr>
          <w:spacing w:val="-4"/>
          <w:sz w:val="24"/>
        </w:rPr>
        <w:t xml:space="preserve"> </w:t>
      </w:r>
      <w:r>
        <w:rPr>
          <w:sz w:val="24"/>
        </w:rPr>
        <w:t>and</w:t>
      </w:r>
      <w:r>
        <w:rPr>
          <w:spacing w:val="-4"/>
          <w:sz w:val="24"/>
        </w:rPr>
        <w:t xml:space="preserve"> </w:t>
      </w:r>
      <w:r>
        <w:rPr>
          <w:sz w:val="24"/>
        </w:rPr>
        <w:t>reviewing</w:t>
      </w:r>
      <w:r>
        <w:rPr>
          <w:spacing w:val="-2"/>
          <w:sz w:val="24"/>
        </w:rPr>
        <w:t xml:space="preserve"> </w:t>
      </w:r>
      <w:r>
        <w:rPr>
          <w:sz w:val="24"/>
        </w:rPr>
        <w:t>outcomes</w:t>
      </w:r>
      <w:r>
        <w:rPr>
          <w:spacing w:val="-4"/>
          <w:sz w:val="24"/>
        </w:rPr>
        <w:t xml:space="preserve"> </w:t>
      </w:r>
      <w:r>
        <w:rPr>
          <w:spacing w:val="-2"/>
          <w:sz w:val="24"/>
        </w:rPr>
        <w:t>termly</w:t>
      </w:r>
    </w:p>
    <w:p w:rsidR="00AA7C98" w:rsidRDefault="00E03FFC" w14:paraId="4444E374" w14:textId="77777777">
      <w:pPr>
        <w:pStyle w:val="ListParagraph"/>
        <w:numPr>
          <w:ilvl w:val="0"/>
          <w:numId w:val="1"/>
        </w:numPr>
        <w:tabs>
          <w:tab w:val="left" w:pos="833"/>
        </w:tabs>
        <w:rPr>
          <w:sz w:val="24"/>
        </w:rPr>
      </w:pPr>
      <w:r>
        <w:rPr>
          <w:sz w:val="24"/>
        </w:rPr>
        <w:t>Using</w:t>
      </w:r>
      <w:r>
        <w:rPr>
          <w:spacing w:val="-5"/>
          <w:sz w:val="24"/>
        </w:rPr>
        <w:t xml:space="preserve"> </w:t>
      </w:r>
      <w:r>
        <w:rPr>
          <w:sz w:val="24"/>
        </w:rPr>
        <w:t>IEPs</w:t>
      </w:r>
      <w:r>
        <w:rPr>
          <w:spacing w:val="-4"/>
          <w:sz w:val="24"/>
        </w:rPr>
        <w:t xml:space="preserve"> </w:t>
      </w:r>
      <w:r>
        <w:rPr>
          <w:sz w:val="24"/>
        </w:rPr>
        <w:t>to</w:t>
      </w:r>
      <w:r>
        <w:rPr>
          <w:spacing w:val="-2"/>
          <w:sz w:val="24"/>
        </w:rPr>
        <w:t xml:space="preserve"> </w:t>
      </w:r>
      <w:r>
        <w:rPr>
          <w:sz w:val="24"/>
        </w:rPr>
        <w:t>guide</w:t>
      </w:r>
      <w:r>
        <w:rPr>
          <w:spacing w:val="-4"/>
          <w:sz w:val="24"/>
        </w:rPr>
        <w:t xml:space="preserve"> </w:t>
      </w:r>
      <w:r>
        <w:rPr>
          <w:sz w:val="24"/>
        </w:rPr>
        <w:t>teacher</w:t>
      </w:r>
      <w:r>
        <w:rPr>
          <w:rFonts w:ascii="Arial" w:hAnsi="Arial"/>
          <w:sz w:val="24"/>
        </w:rPr>
        <w:t>‛</w:t>
      </w:r>
      <w:r>
        <w:rPr>
          <w:sz w:val="24"/>
        </w:rPr>
        <w:t>s</w:t>
      </w:r>
      <w:r>
        <w:rPr>
          <w:spacing w:val="-3"/>
          <w:sz w:val="24"/>
        </w:rPr>
        <w:t xml:space="preserve"> </w:t>
      </w:r>
      <w:r>
        <w:rPr>
          <w:sz w:val="24"/>
        </w:rPr>
        <w:t>planning</w:t>
      </w:r>
      <w:r>
        <w:rPr>
          <w:spacing w:val="-4"/>
          <w:sz w:val="24"/>
        </w:rPr>
        <w:t xml:space="preserve"> </w:t>
      </w:r>
      <w:r>
        <w:rPr>
          <w:sz w:val="24"/>
        </w:rPr>
        <w:t>and</w:t>
      </w:r>
      <w:r>
        <w:rPr>
          <w:spacing w:val="-3"/>
          <w:sz w:val="24"/>
        </w:rPr>
        <w:t xml:space="preserve"> </w:t>
      </w:r>
      <w:r>
        <w:rPr>
          <w:sz w:val="24"/>
        </w:rPr>
        <w:t>focus</w:t>
      </w:r>
      <w:r>
        <w:rPr>
          <w:spacing w:val="-3"/>
          <w:sz w:val="24"/>
        </w:rPr>
        <w:t xml:space="preserve"> </w:t>
      </w:r>
      <w:r>
        <w:rPr>
          <w:sz w:val="24"/>
        </w:rPr>
        <w:t>support</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individual</w:t>
      </w:r>
      <w:r>
        <w:rPr>
          <w:spacing w:val="-6"/>
          <w:sz w:val="24"/>
        </w:rPr>
        <w:t xml:space="preserve"> </w:t>
      </w:r>
      <w:r>
        <w:rPr>
          <w:spacing w:val="-2"/>
          <w:sz w:val="24"/>
        </w:rPr>
        <w:t>pupil.</w:t>
      </w:r>
    </w:p>
    <w:p w:rsidR="00AA7C98" w:rsidRDefault="00E03FFC" w14:paraId="21D6C078" w14:textId="77777777">
      <w:pPr>
        <w:pStyle w:val="ListParagraph"/>
        <w:numPr>
          <w:ilvl w:val="0"/>
          <w:numId w:val="1"/>
        </w:numPr>
        <w:tabs>
          <w:tab w:val="left" w:pos="833"/>
        </w:tabs>
        <w:spacing w:line="242" w:lineRule="auto"/>
        <w:ind w:right="229"/>
        <w:rPr>
          <w:sz w:val="24"/>
        </w:rPr>
      </w:pPr>
      <w:r>
        <w:rPr>
          <w:sz w:val="24"/>
        </w:rPr>
        <w:t>Teachers</w:t>
      </w:r>
      <w:r>
        <w:rPr>
          <w:spacing w:val="-12"/>
          <w:sz w:val="24"/>
        </w:rPr>
        <w:t xml:space="preserve"> </w:t>
      </w:r>
      <w:r>
        <w:rPr>
          <w:sz w:val="24"/>
        </w:rPr>
        <w:t>working</w:t>
      </w:r>
      <w:r>
        <w:rPr>
          <w:spacing w:val="-14"/>
          <w:sz w:val="24"/>
        </w:rPr>
        <w:t xml:space="preserve"> </w:t>
      </w:r>
      <w:r>
        <w:rPr>
          <w:sz w:val="24"/>
        </w:rPr>
        <w:t>closely</w:t>
      </w:r>
      <w:r>
        <w:rPr>
          <w:spacing w:val="-14"/>
          <w:sz w:val="24"/>
        </w:rPr>
        <w:t xml:space="preserve"> </w:t>
      </w:r>
      <w:r>
        <w:rPr>
          <w:sz w:val="24"/>
        </w:rPr>
        <w:t>together</w:t>
      </w:r>
      <w:r>
        <w:rPr>
          <w:spacing w:val="-13"/>
          <w:sz w:val="24"/>
        </w:rPr>
        <w:t xml:space="preserve"> </w:t>
      </w:r>
      <w:r>
        <w:rPr>
          <w:sz w:val="24"/>
        </w:rPr>
        <w:t>and</w:t>
      </w:r>
      <w:r>
        <w:rPr>
          <w:spacing w:val="-10"/>
          <w:sz w:val="24"/>
        </w:rPr>
        <w:t xml:space="preserve"> </w:t>
      </w:r>
      <w:r>
        <w:rPr>
          <w:sz w:val="24"/>
        </w:rPr>
        <w:t>with</w:t>
      </w:r>
      <w:r>
        <w:rPr>
          <w:spacing w:val="-14"/>
          <w:sz w:val="24"/>
        </w:rPr>
        <w:t xml:space="preserve"> </w:t>
      </w:r>
      <w:r>
        <w:rPr>
          <w:sz w:val="24"/>
        </w:rPr>
        <w:t>the</w:t>
      </w:r>
      <w:r>
        <w:rPr>
          <w:spacing w:val="-13"/>
          <w:sz w:val="24"/>
        </w:rPr>
        <w:t xml:space="preserve"> </w:t>
      </w:r>
      <w:r>
        <w:rPr>
          <w:sz w:val="24"/>
        </w:rPr>
        <w:t>SENCO</w:t>
      </w:r>
      <w:r>
        <w:rPr>
          <w:spacing w:val="-13"/>
          <w:sz w:val="24"/>
        </w:rPr>
        <w:t xml:space="preserve"> </w:t>
      </w:r>
      <w:r>
        <w:rPr>
          <w:sz w:val="24"/>
        </w:rPr>
        <w:t>to</w:t>
      </w:r>
      <w:r>
        <w:rPr>
          <w:spacing w:val="-14"/>
          <w:sz w:val="24"/>
        </w:rPr>
        <w:t xml:space="preserve"> </w:t>
      </w:r>
      <w:r>
        <w:rPr>
          <w:sz w:val="24"/>
        </w:rPr>
        <w:t>ensure</w:t>
      </w:r>
      <w:r>
        <w:rPr>
          <w:spacing w:val="-13"/>
          <w:sz w:val="24"/>
        </w:rPr>
        <w:t xml:space="preserve"> </w:t>
      </w:r>
      <w:r>
        <w:rPr>
          <w:sz w:val="24"/>
        </w:rPr>
        <w:t>that</w:t>
      </w:r>
      <w:r>
        <w:rPr>
          <w:spacing w:val="-13"/>
          <w:sz w:val="24"/>
        </w:rPr>
        <w:t xml:space="preserve"> </w:t>
      </w:r>
      <w:r>
        <w:rPr>
          <w:sz w:val="24"/>
        </w:rPr>
        <w:t>the</w:t>
      </w:r>
      <w:r>
        <w:rPr>
          <w:spacing w:val="-12"/>
          <w:sz w:val="24"/>
        </w:rPr>
        <w:t xml:space="preserve"> </w:t>
      </w:r>
      <w:r>
        <w:rPr>
          <w:sz w:val="24"/>
        </w:rPr>
        <w:t>school</w:t>
      </w:r>
      <w:r>
        <w:rPr>
          <w:rFonts w:ascii="Arial" w:hAnsi="Arial"/>
          <w:sz w:val="24"/>
        </w:rPr>
        <w:t>‛</w:t>
      </w:r>
      <w:r>
        <w:rPr>
          <w:sz w:val="24"/>
        </w:rPr>
        <w:t>s</w:t>
      </w:r>
      <w:r>
        <w:rPr>
          <w:spacing w:val="-12"/>
          <w:sz w:val="24"/>
        </w:rPr>
        <w:t xml:space="preserve"> </w:t>
      </w:r>
      <w:r>
        <w:rPr>
          <w:sz w:val="24"/>
        </w:rPr>
        <w:t>SEN</w:t>
      </w:r>
      <w:r>
        <w:rPr>
          <w:spacing w:val="-11"/>
          <w:sz w:val="24"/>
        </w:rPr>
        <w:t xml:space="preserve"> </w:t>
      </w:r>
      <w:r>
        <w:rPr>
          <w:sz w:val="24"/>
        </w:rPr>
        <w:t>provision is the best possible within budgetary constraints.</w:t>
      </w:r>
    </w:p>
    <w:p w:rsidR="00AA7C98" w:rsidRDefault="00AA7C98" w14:paraId="46A28194" w14:textId="77777777">
      <w:pPr>
        <w:pStyle w:val="BodyText"/>
        <w:ind w:left="0"/>
      </w:pPr>
    </w:p>
    <w:p w:rsidR="00AA7C98" w:rsidRDefault="00AA7C98" w14:paraId="6351D744" w14:textId="77777777">
      <w:pPr>
        <w:pStyle w:val="BodyText"/>
        <w:spacing w:before="288"/>
        <w:ind w:left="0"/>
      </w:pPr>
    </w:p>
    <w:p w:rsidR="00AA7C98" w:rsidRDefault="00E03FFC" w14:paraId="55BC3700" w14:textId="77777777">
      <w:pPr>
        <w:pStyle w:val="Heading1"/>
        <w:spacing w:before="1"/>
      </w:pPr>
      <w:r>
        <w:t>Role</w:t>
      </w:r>
      <w:r>
        <w:rPr>
          <w:spacing w:val="-4"/>
        </w:rPr>
        <w:t xml:space="preserve"> </w:t>
      </w:r>
      <w:r>
        <w:t>of</w:t>
      </w:r>
      <w:r>
        <w:rPr>
          <w:spacing w:val="-3"/>
        </w:rPr>
        <w:t xml:space="preserve"> </w:t>
      </w:r>
      <w:r>
        <w:t>the</w:t>
      </w:r>
      <w:r>
        <w:rPr>
          <w:spacing w:val="-3"/>
        </w:rPr>
        <w:t xml:space="preserve"> </w:t>
      </w:r>
      <w:r>
        <w:t>Special</w:t>
      </w:r>
      <w:r>
        <w:rPr>
          <w:spacing w:val="-3"/>
        </w:rPr>
        <w:t xml:space="preserve"> </w:t>
      </w:r>
      <w:r>
        <w:t>Needs</w:t>
      </w:r>
      <w:r>
        <w:rPr>
          <w:spacing w:val="-2"/>
        </w:rPr>
        <w:t xml:space="preserve"> </w:t>
      </w:r>
      <w:r>
        <w:t>Coordinator</w:t>
      </w:r>
      <w:r>
        <w:rPr>
          <w:spacing w:val="-3"/>
        </w:rPr>
        <w:t xml:space="preserve"> </w:t>
      </w:r>
      <w:r>
        <w:rPr>
          <w:spacing w:val="-2"/>
        </w:rPr>
        <w:t>(SENCO)</w:t>
      </w:r>
    </w:p>
    <w:p w:rsidR="00AA7C98" w:rsidRDefault="00E03FFC" w14:paraId="3096D909" w14:textId="77777777">
      <w:pPr>
        <w:pStyle w:val="BodyText"/>
        <w:spacing w:line="292" w:lineRule="exact"/>
        <w:ind w:left="112"/>
      </w:pPr>
      <w:r>
        <w:t>The</w:t>
      </w:r>
      <w:r>
        <w:rPr>
          <w:spacing w:val="-3"/>
        </w:rPr>
        <w:t xml:space="preserve"> </w:t>
      </w:r>
      <w:r>
        <w:t>responsibilities</w:t>
      </w:r>
      <w:r>
        <w:rPr>
          <w:spacing w:val="-4"/>
        </w:rPr>
        <w:t xml:space="preserve"> </w:t>
      </w:r>
      <w:r>
        <w:t>of</w:t>
      </w:r>
      <w:r>
        <w:rPr>
          <w:spacing w:val="-4"/>
        </w:rPr>
        <w:t xml:space="preserve"> </w:t>
      </w:r>
      <w:r>
        <w:t>the</w:t>
      </w:r>
      <w:r>
        <w:rPr>
          <w:spacing w:val="-3"/>
        </w:rPr>
        <w:t xml:space="preserve"> </w:t>
      </w:r>
      <w:r>
        <w:t>SENCO</w:t>
      </w:r>
      <w:r>
        <w:rPr>
          <w:spacing w:val="-3"/>
        </w:rPr>
        <w:t xml:space="preserve"> </w:t>
      </w:r>
      <w:r>
        <w:rPr>
          <w:spacing w:val="-4"/>
        </w:rPr>
        <w:t>are:</w:t>
      </w:r>
    </w:p>
    <w:p w:rsidR="00AA7C98" w:rsidRDefault="00E03FFC" w14:paraId="26110689" w14:textId="77777777">
      <w:pPr>
        <w:pStyle w:val="ListParagraph"/>
        <w:numPr>
          <w:ilvl w:val="0"/>
          <w:numId w:val="1"/>
        </w:numPr>
        <w:tabs>
          <w:tab w:val="left" w:pos="833"/>
        </w:tabs>
        <w:rPr>
          <w:sz w:val="24"/>
        </w:rPr>
      </w:pPr>
      <w:r>
        <w:rPr>
          <w:sz w:val="24"/>
        </w:rPr>
        <w:t>Day</w:t>
      </w:r>
      <w:r>
        <w:rPr>
          <w:spacing w:val="-1"/>
          <w:sz w:val="24"/>
        </w:rPr>
        <w:t xml:space="preserve"> </w:t>
      </w:r>
      <w:r>
        <w:rPr>
          <w:sz w:val="24"/>
        </w:rPr>
        <w:t>to</w:t>
      </w:r>
      <w:r>
        <w:rPr>
          <w:spacing w:val="-2"/>
          <w:sz w:val="24"/>
        </w:rPr>
        <w:t xml:space="preserve"> </w:t>
      </w:r>
      <w:r>
        <w:rPr>
          <w:sz w:val="24"/>
        </w:rPr>
        <w:t>day</w:t>
      </w:r>
      <w:r>
        <w:rPr>
          <w:spacing w:val="-4"/>
          <w:sz w:val="24"/>
        </w:rPr>
        <w:t xml:space="preserve"> </w:t>
      </w:r>
      <w:r>
        <w:rPr>
          <w:sz w:val="24"/>
        </w:rPr>
        <w:t>operation</w:t>
      </w:r>
      <w:r>
        <w:rPr>
          <w:spacing w:val="-1"/>
          <w:sz w:val="24"/>
        </w:rPr>
        <w:t xml:space="preserve"> </w:t>
      </w:r>
      <w:r>
        <w:rPr>
          <w:sz w:val="24"/>
        </w:rPr>
        <w:t>of</w:t>
      </w:r>
      <w:r>
        <w:rPr>
          <w:spacing w:val="-2"/>
          <w:sz w:val="24"/>
        </w:rPr>
        <w:t xml:space="preserve"> </w:t>
      </w:r>
      <w:r>
        <w:rPr>
          <w:sz w:val="24"/>
        </w:rPr>
        <w:t>the school</w:t>
      </w:r>
      <w:r>
        <w:rPr>
          <w:rFonts w:ascii="Arial" w:hAnsi="Arial"/>
          <w:sz w:val="24"/>
        </w:rPr>
        <w:t>‛</w:t>
      </w:r>
      <w:r>
        <w:rPr>
          <w:sz w:val="24"/>
        </w:rPr>
        <w:t>s</w:t>
      </w:r>
      <w:r>
        <w:rPr>
          <w:spacing w:val="-1"/>
          <w:sz w:val="24"/>
        </w:rPr>
        <w:t xml:space="preserve"> </w:t>
      </w:r>
      <w:r>
        <w:rPr>
          <w:sz w:val="24"/>
        </w:rPr>
        <w:t xml:space="preserve">SEN </w:t>
      </w:r>
      <w:r>
        <w:rPr>
          <w:spacing w:val="-2"/>
          <w:sz w:val="24"/>
        </w:rPr>
        <w:t>policy</w:t>
      </w:r>
    </w:p>
    <w:p w:rsidR="00AA7C98" w:rsidRDefault="00E03FFC" w14:paraId="76348E8E" w14:textId="77777777">
      <w:pPr>
        <w:pStyle w:val="ListParagraph"/>
        <w:numPr>
          <w:ilvl w:val="0"/>
          <w:numId w:val="1"/>
        </w:numPr>
        <w:tabs>
          <w:tab w:val="left" w:pos="833"/>
        </w:tabs>
        <w:spacing w:before="1"/>
        <w:rPr>
          <w:sz w:val="24"/>
        </w:rPr>
      </w:pPr>
      <w:r>
        <w:rPr>
          <w:sz w:val="24"/>
        </w:rPr>
        <w:t>Advising</w:t>
      </w:r>
      <w:r>
        <w:rPr>
          <w:spacing w:val="-5"/>
          <w:sz w:val="24"/>
        </w:rPr>
        <w:t xml:space="preserve"> </w:t>
      </w:r>
      <w:r>
        <w:rPr>
          <w:sz w:val="24"/>
        </w:rPr>
        <w:t>class</w:t>
      </w:r>
      <w:r>
        <w:rPr>
          <w:spacing w:val="-5"/>
          <w:sz w:val="24"/>
        </w:rPr>
        <w:t xml:space="preserve"> </w:t>
      </w:r>
      <w:r>
        <w:rPr>
          <w:spacing w:val="-2"/>
          <w:sz w:val="24"/>
        </w:rPr>
        <w:t>teachers</w:t>
      </w:r>
    </w:p>
    <w:p w:rsidR="00AA7C98" w:rsidRDefault="00E03FFC" w14:paraId="594DE727" w14:textId="77777777">
      <w:pPr>
        <w:pStyle w:val="ListParagraph"/>
        <w:numPr>
          <w:ilvl w:val="0"/>
          <w:numId w:val="1"/>
        </w:numPr>
        <w:tabs>
          <w:tab w:val="left" w:pos="833"/>
        </w:tabs>
        <w:rPr>
          <w:sz w:val="24"/>
        </w:rPr>
      </w:pPr>
      <w:r>
        <w:rPr>
          <w:sz w:val="24"/>
        </w:rPr>
        <w:t>Managing</w:t>
      </w:r>
      <w:r>
        <w:rPr>
          <w:spacing w:val="-5"/>
          <w:sz w:val="24"/>
        </w:rPr>
        <w:t xml:space="preserve"> </w:t>
      </w:r>
      <w:r>
        <w:rPr>
          <w:sz w:val="24"/>
        </w:rPr>
        <w:t>SEN</w:t>
      </w:r>
      <w:r>
        <w:rPr>
          <w:spacing w:val="-2"/>
          <w:sz w:val="24"/>
        </w:rPr>
        <w:t xml:space="preserve"> </w:t>
      </w:r>
      <w:r>
        <w:rPr>
          <w:sz w:val="24"/>
        </w:rPr>
        <w:t>provision</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school</w:t>
      </w:r>
      <w:r>
        <w:rPr>
          <w:spacing w:val="-5"/>
          <w:sz w:val="24"/>
        </w:rPr>
        <w:t xml:space="preserve"> </w:t>
      </w:r>
      <w:r>
        <w:rPr>
          <w:sz w:val="24"/>
        </w:rPr>
        <w:t>through</w:t>
      </w:r>
      <w:r>
        <w:rPr>
          <w:spacing w:val="-3"/>
          <w:sz w:val="24"/>
        </w:rPr>
        <w:t xml:space="preserve"> </w:t>
      </w:r>
      <w:r>
        <w:rPr>
          <w:sz w:val="24"/>
        </w:rPr>
        <w:t>a</w:t>
      </w:r>
      <w:r>
        <w:rPr>
          <w:spacing w:val="-5"/>
          <w:sz w:val="24"/>
        </w:rPr>
        <w:t xml:space="preserve"> </w:t>
      </w:r>
      <w:r>
        <w:rPr>
          <w:sz w:val="24"/>
        </w:rPr>
        <w:t>delegated</w:t>
      </w:r>
      <w:r>
        <w:rPr>
          <w:spacing w:val="-3"/>
          <w:sz w:val="24"/>
        </w:rPr>
        <w:t xml:space="preserve"> </w:t>
      </w:r>
      <w:r>
        <w:rPr>
          <w:sz w:val="24"/>
        </w:rPr>
        <w:t>portion</w:t>
      </w:r>
      <w:r>
        <w:rPr>
          <w:spacing w:val="-2"/>
          <w:sz w:val="24"/>
        </w:rPr>
        <w:t xml:space="preserve"> </w:t>
      </w:r>
      <w:r>
        <w:rPr>
          <w:sz w:val="24"/>
        </w:rPr>
        <w:t>of</w:t>
      </w:r>
      <w:r>
        <w:rPr>
          <w:spacing w:val="-3"/>
          <w:sz w:val="24"/>
        </w:rPr>
        <w:t xml:space="preserve"> </w:t>
      </w:r>
      <w:r>
        <w:rPr>
          <w:sz w:val="24"/>
        </w:rPr>
        <w:t>the</w:t>
      </w:r>
      <w:r>
        <w:rPr>
          <w:spacing w:val="-7"/>
          <w:sz w:val="24"/>
        </w:rPr>
        <w:t xml:space="preserve"> </w:t>
      </w:r>
      <w:r>
        <w:rPr>
          <w:sz w:val="24"/>
        </w:rPr>
        <w:t>school</w:t>
      </w:r>
      <w:r>
        <w:rPr>
          <w:spacing w:val="-2"/>
          <w:sz w:val="24"/>
        </w:rPr>
        <w:t xml:space="preserve"> budget</w:t>
      </w:r>
    </w:p>
    <w:p w:rsidR="00AA7C98" w:rsidRDefault="00E03FFC" w14:paraId="1CA9AFE4" w14:textId="77777777">
      <w:pPr>
        <w:pStyle w:val="ListParagraph"/>
        <w:numPr>
          <w:ilvl w:val="0"/>
          <w:numId w:val="1"/>
        </w:numPr>
        <w:tabs>
          <w:tab w:val="left" w:pos="833"/>
        </w:tabs>
        <w:rPr>
          <w:sz w:val="24"/>
        </w:rPr>
      </w:pPr>
      <w:r>
        <w:rPr>
          <w:sz w:val="24"/>
        </w:rPr>
        <w:t>Liaising</w:t>
      </w:r>
      <w:r>
        <w:rPr>
          <w:spacing w:val="-4"/>
          <w:sz w:val="24"/>
        </w:rPr>
        <w:t xml:space="preserve"> </w:t>
      </w:r>
      <w:r>
        <w:rPr>
          <w:sz w:val="24"/>
        </w:rPr>
        <w:t>with</w:t>
      </w:r>
      <w:r>
        <w:rPr>
          <w:spacing w:val="-5"/>
          <w:sz w:val="24"/>
        </w:rPr>
        <w:t xml:space="preserve"> </w:t>
      </w:r>
      <w:r>
        <w:rPr>
          <w:sz w:val="24"/>
        </w:rPr>
        <w:t>parents</w:t>
      </w:r>
      <w:r>
        <w:rPr>
          <w:spacing w:val="-4"/>
          <w:sz w:val="24"/>
        </w:rPr>
        <w:t xml:space="preserve"> </w:t>
      </w:r>
      <w:r>
        <w:rPr>
          <w:sz w:val="24"/>
        </w:rPr>
        <w:t>and</w:t>
      </w:r>
      <w:r>
        <w:rPr>
          <w:spacing w:val="-5"/>
          <w:sz w:val="24"/>
        </w:rPr>
        <w:t xml:space="preserve"> </w:t>
      </w:r>
      <w:r>
        <w:rPr>
          <w:sz w:val="24"/>
        </w:rPr>
        <w:t>outside</w:t>
      </w:r>
      <w:r>
        <w:rPr>
          <w:spacing w:val="-5"/>
          <w:sz w:val="24"/>
        </w:rPr>
        <w:t xml:space="preserve"> </w:t>
      </w:r>
      <w:r>
        <w:rPr>
          <w:spacing w:val="-2"/>
          <w:sz w:val="24"/>
        </w:rPr>
        <w:t>agencies</w:t>
      </w:r>
    </w:p>
    <w:p w:rsidR="00AA7C98" w:rsidRDefault="00E03FFC" w14:paraId="34CD86CF" w14:textId="77777777">
      <w:pPr>
        <w:pStyle w:val="ListParagraph"/>
        <w:numPr>
          <w:ilvl w:val="0"/>
          <w:numId w:val="1"/>
        </w:numPr>
        <w:tabs>
          <w:tab w:val="left" w:pos="833"/>
        </w:tabs>
        <w:spacing w:before="2" w:line="240" w:lineRule="auto"/>
        <w:rPr>
          <w:sz w:val="24"/>
        </w:rPr>
      </w:pPr>
      <w:r>
        <w:rPr>
          <w:sz w:val="24"/>
        </w:rPr>
        <w:t>Overseeing</w:t>
      </w:r>
      <w:r>
        <w:rPr>
          <w:spacing w:val="-5"/>
          <w:sz w:val="24"/>
        </w:rPr>
        <w:t xml:space="preserve"> </w:t>
      </w:r>
      <w:r>
        <w:rPr>
          <w:sz w:val="24"/>
        </w:rPr>
        <w:t>the</w:t>
      </w:r>
      <w:r>
        <w:rPr>
          <w:spacing w:val="-4"/>
          <w:sz w:val="24"/>
        </w:rPr>
        <w:t xml:space="preserve"> </w:t>
      </w:r>
      <w:r>
        <w:rPr>
          <w:sz w:val="24"/>
        </w:rPr>
        <w:t>school</w:t>
      </w:r>
      <w:r>
        <w:rPr>
          <w:rFonts w:ascii="Arial" w:hAnsi="Arial"/>
          <w:sz w:val="24"/>
        </w:rPr>
        <w:t>‛</w:t>
      </w:r>
      <w:r>
        <w:rPr>
          <w:sz w:val="24"/>
        </w:rPr>
        <w:t>s</w:t>
      </w:r>
      <w:r>
        <w:rPr>
          <w:spacing w:val="-4"/>
          <w:sz w:val="24"/>
        </w:rPr>
        <w:t xml:space="preserve"> </w:t>
      </w:r>
      <w:r>
        <w:rPr>
          <w:sz w:val="24"/>
        </w:rPr>
        <w:t>record</w:t>
      </w:r>
      <w:r>
        <w:rPr>
          <w:spacing w:val="-1"/>
          <w:sz w:val="24"/>
        </w:rPr>
        <w:t xml:space="preserve"> </w:t>
      </w:r>
      <w:r>
        <w:rPr>
          <w:sz w:val="24"/>
        </w:rPr>
        <w:t>keeping</w:t>
      </w:r>
      <w:r>
        <w:rPr>
          <w:spacing w:val="-4"/>
          <w:sz w:val="24"/>
        </w:rPr>
        <w:t xml:space="preserve"> </w:t>
      </w:r>
      <w:r>
        <w:rPr>
          <w:sz w:val="24"/>
        </w:rPr>
        <w:t>and</w:t>
      </w:r>
      <w:r>
        <w:rPr>
          <w:spacing w:val="-1"/>
          <w:sz w:val="24"/>
        </w:rPr>
        <w:t xml:space="preserve"> </w:t>
      </w:r>
      <w:r>
        <w:rPr>
          <w:sz w:val="24"/>
        </w:rPr>
        <w:t>data</w:t>
      </w:r>
      <w:r>
        <w:rPr>
          <w:spacing w:val="-4"/>
          <w:sz w:val="24"/>
        </w:rPr>
        <w:t xml:space="preserve"> </w:t>
      </w:r>
      <w:r>
        <w:rPr>
          <w:sz w:val="24"/>
        </w:rPr>
        <w:t>gathering</w:t>
      </w:r>
      <w:r>
        <w:rPr>
          <w:spacing w:val="-4"/>
          <w:sz w:val="24"/>
        </w:rPr>
        <w:t xml:space="preserve"> </w:t>
      </w:r>
      <w:r>
        <w:rPr>
          <w:sz w:val="24"/>
        </w:rPr>
        <w:t>for</w:t>
      </w:r>
      <w:r>
        <w:rPr>
          <w:spacing w:val="3"/>
          <w:sz w:val="24"/>
        </w:rPr>
        <w:t xml:space="preserve"> </w:t>
      </w:r>
      <w:r>
        <w:rPr>
          <w:spacing w:val="-5"/>
          <w:sz w:val="24"/>
        </w:rPr>
        <w:t>SEN</w:t>
      </w:r>
    </w:p>
    <w:p w:rsidR="00AA7C98" w:rsidRDefault="00AA7C98" w14:paraId="4BB989E4" w14:textId="77777777">
      <w:pPr>
        <w:rPr>
          <w:sz w:val="24"/>
        </w:rPr>
        <w:sectPr w:rsidR="00AA7C98">
          <w:headerReference w:type="default" r:id="rId8"/>
          <w:pgSz w:w="12240" w:h="15840" w:orient="portrait"/>
          <w:pgMar w:top="3060" w:right="900" w:bottom="280" w:left="1020" w:header="727" w:footer="0" w:gutter="0"/>
          <w:cols w:space="720"/>
          <w:footerReference w:type="default" r:id="R8d77614067774f61"/>
        </w:sectPr>
      </w:pPr>
    </w:p>
    <w:p w:rsidR="00AA7C98" w:rsidRDefault="00AA7C98" w14:paraId="27EBCFBD" w14:textId="77777777">
      <w:pPr>
        <w:pStyle w:val="BodyText"/>
        <w:spacing w:before="219"/>
        <w:ind w:left="0"/>
      </w:pPr>
    </w:p>
    <w:p w:rsidR="00AA7C98" w:rsidRDefault="00E03FFC" w14:paraId="1C8D4C52" w14:textId="77777777">
      <w:pPr>
        <w:pStyle w:val="ListParagraph"/>
        <w:numPr>
          <w:ilvl w:val="0"/>
          <w:numId w:val="1"/>
        </w:numPr>
        <w:tabs>
          <w:tab w:val="left" w:pos="833"/>
        </w:tabs>
        <w:spacing w:line="240" w:lineRule="auto"/>
        <w:rPr>
          <w:sz w:val="24"/>
        </w:rPr>
      </w:pPr>
      <w:r>
        <w:rPr>
          <w:sz w:val="24"/>
        </w:rPr>
        <w:t>Overseeing</w:t>
      </w:r>
      <w:r>
        <w:rPr>
          <w:spacing w:val="-7"/>
          <w:sz w:val="24"/>
        </w:rPr>
        <w:t xml:space="preserve"> </w:t>
      </w:r>
      <w:r>
        <w:rPr>
          <w:sz w:val="24"/>
        </w:rPr>
        <w:t>resources</w:t>
      </w:r>
      <w:r>
        <w:rPr>
          <w:spacing w:val="-6"/>
          <w:sz w:val="24"/>
        </w:rPr>
        <w:t xml:space="preserve"> </w:t>
      </w:r>
      <w:r>
        <w:rPr>
          <w:sz w:val="24"/>
        </w:rPr>
        <w:t>specifically</w:t>
      </w:r>
      <w:r>
        <w:rPr>
          <w:spacing w:val="-5"/>
          <w:sz w:val="24"/>
        </w:rPr>
        <w:t xml:space="preserve"> </w:t>
      </w:r>
      <w:r>
        <w:rPr>
          <w:sz w:val="24"/>
        </w:rPr>
        <w:t>purchased</w:t>
      </w:r>
      <w:r>
        <w:rPr>
          <w:spacing w:val="-5"/>
          <w:sz w:val="24"/>
        </w:rPr>
        <w:t xml:space="preserve"> </w:t>
      </w:r>
      <w:r>
        <w:rPr>
          <w:sz w:val="24"/>
        </w:rPr>
        <w:t>for</w:t>
      </w:r>
      <w:r>
        <w:rPr>
          <w:spacing w:val="-4"/>
          <w:sz w:val="24"/>
        </w:rPr>
        <w:t xml:space="preserve"> </w:t>
      </w:r>
      <w:r>
        <w:rPr>
          <w:sz w:val="24"/>
        </w:rPr>
        <w:t>SEN</w:t>
      </w:r>
      <w:r>
        <w:rPr>
          <w:spacing w:val="-3"/>
          <w:sz w:val="24"/>
        </w:rPr>
        <w:t xml:space="preserve"> </w:t>
      </w:r>
      <w:r>
        <w:rPr>
          <w:sz w:val="24"/>
        </w:rPr>
        <w:t>materials</w:t>
      </w:r>
      <w:r>
        <w:rPr>
          <w:spacing w:val="-6"/>
          <w:sz w:val="24"/>
        </w:rPr>
        <w:t xml:space="preserve"> </w:t>
      </w:r>
      <w:r>
        <w:rPr>
          <w:sz w:val="24"/>
        </w:rPr>
        <w:t>and</w:t>
      </w:r>
      <w:r>
        <w:rPr>
          <w:spacing w:val="-3"/>
          <w:sz w:val="24"/>
        </w:rPr>
        <w:t xml:space="preserve"> </w:t>
      </w:r>
      <w:r>
        <w:rPr>
          <w:spacing w:val="-2"/>
          <w:sz w:val="24"/>
        </w:rPr>
        <w:t>equipment.</w:t>
      </w:r>
    </w:p>
    <w:p w:rsidR="00AA7C98" w:rsidRDefault="00AA7C98" w14:paraId="73B5A447" w14:textId="77777777">
      <w:pPr>
        <w:pStyle w:val="BodyText"/>
        <w:spacing w:before="2"/>
        <w:ind w:left="0"/>
      </w:pPr>
    </w:p>
    <w:p w:rsidR="00AA7C98" w:rsidRDefault="00E03FFC" w14:paraId="1A6C245E" w14:textId="77777777">
      <w:pPr>
        <w:pStyle w:val="Heading1"/>
        <w:jc w:val="both"/>
      </w:pPr>
      <w:r>
        <w:t>Identification</w:t>
      </w:r>
      <w:r>
        <w:rPr>
          <w:spacing w:val="-4"/>
        </w:rPr>
        <w:t xml:space="preserve"> </w:t>
      </w:r>
      <w:r>
        <w:t>of</w:t>
      </w:r>
      <w:r>
        <w:rPr>
          <w:spacing w:val="-4"/>
        </w:rPr>
        <w:t xml:space="preserve"> </w:t>
      </w:r>
      <w:r>
        <w:rPr>
          <w:spacing w:val="-5"/>
        </w:rPr>
        <w:t>SEN</w:t>
      </w:r>
    </w:p>
    <w:p w:rsidR="00AA7C98" w:rsidRDefault="00E03FFC" w14:paraId="41BBE544" w14:textId="77777777">
      <w:pPr>
        <w:pStyle w:val="BodyText"/>
        <w:ind w:left="112" w:right="229"/>
        <w:jc w:val="both"/>
      </w:pPr>
      <w:r>
        <w:t>Initial</w:t>
      </w:r>
      <w:r>
        <w:rPr>
          <w:spacing w:val="-11"/>
        </w:rPr>
        <w:t xml:space="preserve"> </w:t>
      </w:r>
      <w:r>
        <w:t>identification</w:t>
      </w:r>
      <w:r>
        <w:rPr>
          <w:spacing w:val="-8"/>
        </w:rPr>
        <w:t xml:space="preserve"> </w:t>
      </w:r>
      <w:r>
        <w:t>is</w:t>
      </w:r>
      <w:r>
        <w:rPr>
          <w:spacing w:val="-11"/>
        </w:rPr>
        <w:t xml:space="preserve"> </w:t>
      </w:r>
      <w:r>
        <w:t>in</w:t>
      </w:r>
      <w:r>
        <w:rPr>
          <w:spacing w:val="-12"/>
        </w:rPr>
        <w:t xml:space="preserve"> </w:t>
      </w:r>
      <w:r>
        <w:t>most</w:t>
      </w:r>
      <w:r>
        <w:rPr>
          <w:spacing w:val="-8"/>
        </w:rPr>
        <w:t xml:space="preserve"> </w:t>
      </w:r>
      <w:r>
        <w:t>cases</w:t>
      </w:r>
      <w:r>
        <w:rPr>
          <w:spacing w:val="-11"/>
        </w:rPr>
        <w:t xml:space="preserve"> </w:t>
      </w:r>
      <w:r>
        <w:t>either</w:t>
      </w:r>
      <w:r>
        <w:rPr>
          <w:spacing w:val="-11"/>
        </w:rPr>
        <w:t xml:space="preserve"> </w:t>
      </w:r>
      <w:r>
        <w:t>due</w:t>
      </w:r>
      <w:r>
        <w:rPr>
          <w:spacing w:val="-11"/>
        </w:rPr>
        <w:t xml:space="preserve"> </w:t>
      </w:r>
      <w:r>
        <w:t>to</w:t>
      </w:r>
      <w:r>
        <w:rPr>
          <w:spacing w:val="-13"/>
        </w:rPr>
        <w:t xml:space="preserve"> </w:t>
      </w:r>
      <w:r>
        <w:t>class</w:t>
      </w:r>
      <w:r>
        <w:rPr>
          <w:spacing w:val="-9"/>
        </w:rPr>
        <w:t xml:space="preserve"> </w:t>
      </w:r>
      <w:r>
        <w:t>teacher</w:t>
      </w:r>
      <w:r>
        <w:rPr>
          <w:spacing w:val="-8"/>
        </w:rPr>
        <w:t xml:space="preserve"> </w:t>
      </w:r>
      <w:r>
        <w:t>or</w:t>
      </w:r>
      <w:r>
        <w:rPr>
          <w:spacing w:val="-10"/>
        </w:rPr>
        <w:t xml:space="preserve"> </w:t>
      </w:r>
      <w:r>
        <w:t>parental</w:t>
      </w:r>
      <w:r>
        <w:rPr>
          <w:spacing w:val="-13"/>
        </w:rPr>
        <w:t xml:space="preserve"> </w:t>
      </w:r>
      <w:r>
        <w:t>concern</w:t>
      </w:r>
      <w:r>
        <w:rPr>
          <w:spacing w:val="-10"/>
        </w:rPr>
        <w:t xml:space="preserve"> </w:t>
      </w:r>
      <w:r>
        <w:t>about</w:t>
      </w:r>
      <w:r>
        <w:rPr>
          <w:spacing w:val="-10"/>
        </w:rPr>
        <w:t xml:space="preserve"> </w:t>
      </w:r>
      <w:r>
        <w:t>a</w:t>
      </w:r>
      <w:r>
        <w:rPr>
          <w:spacing w:val="-11"/>
        </w:rPr>
        <w:t xml:space="preserve"> </w:t>
      </w:r>
      <w:r>
        <w:t>relative</w:t>
      </w:r>
      <w:r>
        <w:rPr>
          <w:spacing w:val="-8"/>
        </w:rPr>
        <w:t xml:space="preserve"> </w:t>
      </w:r>
      <w:r>
        <w:t>lack of progress on the child</w:t>
      </w:r>
      <w:r>
        <w:rPr>
          <w:rFonts w:ascii="Arial" w:hAnsi="Arial"/>
        </w:rPr>
        <w:t>‛</w:t>
      </w:r>
      <w:r>
        <w:t>s part. Evidence is gathered through classroom observation, the child</w:t>
      </w:r>
      <w:r>
        <w:rPr>
          <w:rFonts w:ascii="Arial" w:hAnsi="Arial"/>
        </w:rPr>
        <w:t>‛</w:t>
      </w:r>
      <w:r>
        <w:t>s work, and</w:t>
      </w:r>
      <w:r>
        <w:rPr>
          <w:spacing w:val="-1"/>
        </w:rPr>
        <w:t xml:space="preserve"> </w:t>
      </w:r>
      <w:r>
        <w:t>assessment</w:t>
      </w:r>
      <w:r>
        <w:rPr>
          <w:spacing w:val="-1"/>
        </w:rPr>
        <w:t xml:space="preserve"> </w:t>
      </w:r>
      <w:r>
        <w:t>data,</w:t>
      </w:r>
      <w:r>
        <w:rPr>
          <w:spacing w:val="-1"/>
        </w:rPr>
        <w:t xml:space="preserve"> </w:t>
      </w:r>
      <w:r>
        <w:t>any other</w:t>
      </w:r>
      <w:r>
        <w:rPr>
          <w:spacing w:val="-1"/>
        </w:rPr>
        <w:t xml:space="preserve"> </w:t>
      </w:r>
      <w:r>
        <w:t>information</w:t>
      </w:r>
      <w:r>
        <w:rPr>
          <w:spacing w:val="-1"/>
        </w:rPr>
        <w:t xml:space="preserve"> </w:t>
      </w:r>
      <w:r>
        <w:t>on</w:t>
      </w:r>
      <w:r>
        <w:rPr>
          <w:spacing w:val="-3"/>
        </w:rPr>
        <w:t xml:space="preserve"> </w:t>
      </w:r>
      <w:r>
        <w:t>health</w:t>
      </w:r>
      <w:r>
        <w:rPr>
          <w:spacing w:val="-1"/>
        </w:rPr>
        <w:t xml:space="preserve"> </w:t>
      </w:r>
      <w:r>
        <w:t>or social</w:t>
      </w:r>
      <w:r>
        <w:rPr>
          <w:spacing w:val="-1"/>
        </w:rPr>
        <w:t xml:space="preserve"> </w:t>
      </w:r>
      <w:r>
        <w:t>problems,</w:t>
      </w:r>
      <w:r>
        <w:rPr>
          <w:spacing w:val="-2"/>
        </w:rPr>
        <w:t xml:space="preserve"> </w:t>
      </w:r>
      <w:r>
        <w:t>discussion</w:t>
      </w:r>
      <w:r>
        <w:rPr>
          <w:spacing w:val="-1"/>
        </w:rPr>
        <w:t xml:space="preserve"> </w:t>
      </w:r>
      <w:r>
        <w:t>with</w:t>
      </w:r>
      <w:r>
        <w:rPr>
          <w:spacing w:val="-3"/>
        </w:rPr>
        <w:t xml:space="preserve"> </w:t>
      </w:r>
      <w:r>
        <w:t>parents</w:t>
      </w:r>
      <w:r>
        <w:rPr>
          <w:spacing w:val="-4"/>
        </w:rPr>
        <w:t xml:space="preserve"> </w:t>
      </w:r>
      <w:r>
        <w:t>and then child him/herself and from previous teachers. We feel it is important at</w:t>
      </w:r>
      <w:r>
        <w:t xml:space="preserve"> this point to examine different</w:t>
      </w:r>
      <w:r>
        <w:rPr>
          <w:spacing w:val="-5"/>
        </w:rPr>
        <w:t xml:space="preserve"> </w:t>
      </w:r>
      <w:r>
        <w:t>perceptions</w:t>
      </w:r>
      <w:r>
        <w:rPr>
          <w:spacing w:val="-9"/>
        </w:rPr>
        <w:t xml:space="preserve"> </w:t>
      </w:r>
      <w:r>
        <w:t>of</w:t>
      </w:r>
      <w:r>
        <w:rPr>
          <w:spacing w:val="-5"/>
        </w:rPr>
        <w:t xml:space="preserve"> </w:t>
      </w:r>
      <w:r>
        <w:t>those</w:t>
      </w:r>
      <w:r>
        <w:rPr>
          <w:spacing w:val="-6"/>
        </w:rPr>
        <w:t xml:space="preserve"> </w:t>
      </w:r>
      <w:r>
        <w:t>concerned</w:t>
      </w:r>
      <w:r>
        <w:rPr>
          <w:spacing w:val="-5"/>
        </w:rPr>
        <w:t xml:space="preserve"> </w:t>
      </w:r>
      <w:r>
        <w:t>with</w:t>
      </w:r>
      <w:r>
        <w:rPr>
          <w:spacing w:val="-5"/>
        </w:rPr>
        <w:t xml:space="preserve"> </w:t>
      </w:r>
      <w:r>
        <w:t>the</w:t>
      </w:r>
      <w:r>
        <w:rPr>
          <w:spacing w:val="-8"/>
        </w:rPr>
        <w:t xml:space="preserve"> </w:t>
      </w:r>
      <w:r>
        <w:t>child</w:t>
      </w:r>
      <w:r>
        <w:rPr>
          <w:spacing w:val="-5"/>
        </w:rPr>
        <w:t xml:space="preserve"> </w:t>
      </w:r>
      <w:r>
        <w:t>and</w:t>
      </w:r>
      <w:r>
        <w:rPr>
          <w:spacing w:val="-5"/>
        </w:rPr>
        <w:t xml:space="preserve"> </w:t>
      </w:r>
      <w:r>
        <w:t>the</w:t>
      </w:r>
      <w:r>
        <w:rPr>
          <w:spacing w:val="-6"/>
        </w:rPr>
        <w:t xml:space="preserve"> </w:t>
      </w:r>
      <w:r>
        <w:t>wider</w:t>
      </w:r>
      <w:r>
        <w:rPr>
          <w:spacing w:val="-6"/>
        </w:rPr>
        <w:t xml:space="preserve"> </w:t>
      </w:r>
      <w:r>
        <w:t>context</w:t>
      </w:r>
      <w:r>
        <w:rPr>
          <w:spacing w:val="-6"/>
        </w:rPr>
        <w:t xml:space="preserve"> </w:t>
      </w:r>
      <w:r>
        <w:t>of</w:t>
      </w:r>
      <w:r>
        <w:rPr>
          <w:spacing w:val="-5"/>
        </w:rPr>
        <w:t xml:space="preserve"> </w:t>
      </w:r>
      <w:r>
        <w:t>the</w:t>
      </w:r>
      <w:r>
        <w:rPr>
          <w:spacing w:val="-6"/>
        </w:rPr>
        <w:t xml:space="preserve"> </w:t>
      </w:r>
      <w:r>
        <w:t>child</w:t>
      </w:r>
      <w:r>
        <w:rPr>
          <w:rFonts w:ascii="Arial" w:hAnsi="Arial"/>
        </w:rPr>
        <w:t>‛</w:t>
      </w:r>
      <w:r>
        <w:t>s</w:t>
      </w:r>
      <w:r>
        <w:rPr>
          <w:spacing w:val="-7"/>
        </w:rPr>
        <w:t xml:space="preserve"> </w:t>
      </w:r>
      <w:r>
        <w:t>difficulties.</w:t>
      </w:r>
    </w:p>
    <w:p w:rsidR="00AA7C98" w:rsidRDefault="00E03FFC" w14:paraId="6057479B" w14:textId="77777777">
      <w:pPr>
        <w:pStyle w:val="Heading1"/>
        <w:spacing w:before="292"/>
      </w:pPr>
      <w:r>
        <w:rPr>
          <w:spacing w:val="-2"/>
        </w:rPr>
        <w:t>Assessment</w:t>
      </w:r>
    </w:p>
    <w:p w:rsidR="00AA7C98" w:rsidRDefault="00E03FFC" w14:paraId="0F62E05A" w14:textId="77777777">
      <w:pPr>
        <w:pStyle w:val="BodyText"/>
        <w:spacing w:before="3"/>
        <w:ind w:left="112" w:right="231"/>
        <w:jc w:val="both"/>
      </w:pPr>
      <w:r>
        <w:t xml:space="preserve">Children are assessed in school in both a summative and formative manner and when deemed necessary, by outside agencies. The results of the assessments are used to help individually tailor the support programme needed for the child. Work is differentiated </w:t>
      </w:r>
      <w:r>
        <w:t>accordingly and support arranged in the classroom. If the child</w:t>
      </w:r>
      <w:r>
        <w:rPr>
          <w:rFonts w:ascii="Arial" w:hAnsi="Arial"/>
        </w:rPr>
        <w:t>‛</w:t>
      </w:r>
      <w:r>
        <w:t xml:space="preserve">s </w:t>
      </w:r>
      <w:proofErr w:type="gramStart"/>
      <w:r>
        <w:t>need</w:t>
      </w:r>
      <w:proofErr w:type="gramEnd"/>
      <w:r>
        <w:t xml:space="preserve"> specific support from outside experts e.g. speech therapy, this is arranged</w:t>
      </w:r>
      <w:r>
        <w:rPr>
          <w:spacing w:val="-4"/>
        </w:rPr>
        <w:t xml:space="preserve"> </w:t>
      </w:r>
      <w:r>
        <w:t>by</w:t>
      </w:r>
      <w:r>
        <w:rPr>
          <w:spacing w:val="-8"/>
        </w:rPr>
        <w:t xml:space="preserve"> </w:t>
      </w:r>
      <w:r>
        <w:t>the</w:t>
      </w:r>
      <w:r>
        <w:rPr>
          <w:spacing w:val="-4"/>
        </w:rPr>
        <w:t xml:space="preserve"> </w:t>
      </w:r>
      <w:r>
        <w:t>SENCO</w:t>
      </w:r>
      <w:r>
        <w:rPr>
          <w:spacing w:val="-5"/>
        </w:rPr>
        <w:t xml:space="preserve"> </w:t>
      </w:r>
      <w:r>
        <w:t>in</w:t>
      </w:r>
      <w:r>
        <w:rPr>
          <w:spacing w:val="-4"/>
        </w:rPr>
        <w:t xml:space="preserve"> </w:t>
      </w:r>
      <w:r>
        <w:t>close</w:t>
      </w:r>
      <w:r>
        <w:rPr>
          <w:spacing w:val="-4"/>
        </w:rPr>
        <w:t xml:space="preserve"> </w:t>
      </w:r>
      <w:r>
        <w:t>liaison</w:t>
      </w:r>
      <w:r>
        <w:rPr>
          <w:spacing w:val="-3"/>
        </w:rPr>
        <w:t xml:space="preserve"> </w:t>
      </w:r>
      <w:r>
        <w:t>with</w:t>
      </w:r>
      <w:r>
        <w:rPr>
          <w:spacing w:val="-6"/>
        </w:rPr>
        <w:t xml:space="preserve"> </w:t>
      </w:r>
      <w:r>
        <w:t>the</w:t>
      </w:r>
      <w:r>
        <w:rPr>
          <w:spacing w:val="-7"/>
        </w:rPr>
        <w:t xml:space="preserve"> </w:t>
      </w:r>
      <w:r>
        <w:t>School</w:t>
      </w:r>
      <w:r>
        <w:rPr>
          <w:spacing w:val="-5"/>
        </w:rPr>
        <w:t xml:space="preserve"> </w:t>
      </w:r>
      <w:r>
        <w:t>Support</w:t>
      </w:r>
      <w:r>
        <w:rPr>
          <w:spacing w:val="-6"/>
        </w:rPr>
        <w:t xml:space="preserve"> </w:t>
      </w:r>
      <w:r>
        <w:t>Team.</w:t>
      </w:r>
      <w:r>
        <w:rPr>
          <w:spacing w:val="-7"/>
        </w:rPr>
        <w:t xml:space="preserve"> </w:t>
      </w:r>
      <w:r>
        <w:t>The</w:t>
      </w:r>
      <w:r>
        <w:rPr>
          <w:spacing w:val="-7"/>
        </w:rPr>
        <w:t xml:space="preserve"> </w:t>
      </w:r>
      <w:r>
        <w:t>School</w:t>
      </w:r>
      <w:r>
        <w:rPr>
          <w:spacing w:val="-5"/>
        </w:rPr>
        <w:t xml:space="preserve"> </w:t>
      </w:r>
      <w:r>
        <w:t>Support</w:t>
      </w:r>
      <w:r>
        <w:rPr>
          <w:spacing w:val="-4"/>
        </w:rPr>
        <w:t xml:space="preserve"> </w:t>
      </w:r>
      <w:r>
        <w:t>Team</w:t>
      </w:r>
      <w:r>
        <w:rPr>
          <w:spacing w:val="-5"/>
        </w:rPr>
        <w:t xml:space="preserve"> </w:t>
      </w:r>
      <w:r>
        <w:t xml:space="preserve">meets with the SENCO and </w:t>
      </w:r>
      <w:r>
        <w:t>other members of the school teaching staff on a termly basis.</w:t>
      </w:r>
    </w:p>
    <w:p w:rsidR="00AA7C98" w:rsidRDefault="00E03FFC" w14:paraId="5F458468" w14:textId="77777777">
      <w:pPr>
        <w:pStyle w:val="Heading1"/>
        <w:spacing w:before="292"/>
      </w:pPr>
      <w:r>
        <w:rPr>
          <w:spacing w:val="-2"/>
        </w:rPr>
        <w:t>Review</w:t>
      </w:r>
    </w:p>
    <w:p w:rsidR="00AA7C98" w:rsidRDefault="00E03FFC" w14:paraId="08F56DF7" w14:textId="77777777">
      <w:pPr>
        <w:pStyle w:val="BodyText"/>
        <w:ind w:left="112" w:right="236"/>
        <w:jc w:val="both"/>
      </w:pPr>
      <w:r>
        <w:t>A termly review takes place of the child</w:t>
      </w:r>
      <w:r>
        <w:rPr>
          <w:rFonts w:ascii="Arial" w:hAnsi="Arial"/>
        </w:rPr>
        <w:t>‛</w:t>
      </w:r>
      <w:r>
        <w:t>s progress against his/her IEP. The review is conducted at a meeting with all of the teaching staff present. Recommendations are discussed and the</w:t>
      </w:r>
      <w:r>
        <w:t xml:space="preserve"> IEP modified, as and where necessary. Parents are sent a copy of the previous IEP with the outcomes, as well as a copy</w:t>
      </w:r>
      <w:r>
        <w:rPr>
          <w:spacing w:val="-7"/>
        </w:rPr>
        <w:t xml:space="preserve"> </w:t>
      </w:r>
      <w:r>
        <w:t>of</w:t>
      </w:r>
      <w:r>
        <w:rPr>
          <w:spacing w:val="-8"/>
        </w:rPr>
        <w:t xml:space="preserve"> </w:t>
      </w:r>
      <w:r>
        <w:t>the</w:t>
      </w:r>
      <w:r>
        <w:rPr>
          <w:spacing w:val="-11"/>
        </w:rPr>
        <w:t xml:space="preserve"> </w:t>
      </w:r>
      <w:r>
        <w:t>proposed</w:t>
      </w:r>
      <w:r>
        <w:rPr>
          <w:spacing w:val="-7"/>
        </w:rPr>
        <w:t xml:space="preserve"> </w:t>
      </w:r>
      <w:r>
        <w:t>new</w:t>
      </w:r>
      <w:r>
        <w:rPr>
          <w:spacing w:val="-8"/>
        </w:rPr>
        <w:t xml:space="preserve"> </w:t>
      </w:r>
      <w:r>
        <w:t>IEP.</w:t>
      </w:r>
      <w:r>
        <w:rPr>
          <w:spacing w:val="-7"/>
        </w:rPr>
        <w:t xml:space="preserve"> </w:t>
      </w:r>
      <w:r>
        <w:t>They</w:t>
      </w:r>
      <w:r>
        <w:rPr>
          <w:spacing w:val="-7"/>
        </w:rPr>
        <w:t xml:space="preserve"> </w:t>
      </w:r>
      <w:r>
        <w:t>are</w:t>
      </w:r>
      <w:r>
        <w:rPr>
          <w:spacing w:val="-8"/>
        </w:rPr>
        <w:t xml:space="preserve"> </w:t>
      </w:r>
      <w:r>
        <w:t>then</w:t>
      </w:r>
      <w:r>
        <w:rPr>
          <w:spacing w:val="-7"/>
        </w:rPr>
        <w:t xml:space="preserve"> </w:t>
      </w:r>
      <w:r>
        <w:t>invited</w:t>
      </w:r>
      <w:r>
        <w:rPr>
          <w:spacing w:val="-7"/>
        </w:rPr>
        <w:t xml:space="preserve"> </w:t>
      </w:r>
      <w:r>
        <w:t>to</w:t>
      </w:r>
      <w:r>
        <w:rPr>
          <w:spacing w:val="-8"/>
        </w:rPr>
        <w:t xml:space="preserve"> </w:t>
      </w:r>
      <w:r>
        <w:t>discuss</w:t>
      </w:r>
      <w:r>
        <w:rPr>
          <w:spacing w:val="-9"/>
        </w:rPr>
        <w:t xml:space="preserve"> </w:t>
      </w:r>
      <w:r>
        <w:t>the</w:t>
      </w:r>
      <w:r>
        <w:rPr>
          <w:spacing w:val="-8"/>
        </w:rPr>
        <w:t xml:space="preserve"> </w:t>
      </w:r>
      <w:r>
        <w:t>new</w:t>
      </w:r>
      <w:r>
        <w:rPr>
          <w:spacing w:val="-9"/>
        </w:rPr>
        <w:t xml:space="preserve"> </w:t>
      </w:r>
      <w:r>
        <w:t>IEP</w:t>
      </w:r>
      <w:r>
        <w:rPr>
          <w:spacing w:val="-8"/>
        </w:rPr>
        <w:t xml:space="preserve"> </w:t>
      </w:r>
      <w:r>
        <w:t>with</w:t>
      </w:r>
      <w:r>
        <w:rPr>
          <w:spacing w:val="-8"/>
        </w:rPr>
        <w:t xml:space="preserve"> </w:t>
      </w:r>
      <w:r>
        <w:t>the</w:t>
      </w:r>
      <w:r>
        <w:rPr>
          <w:spacing w:val="-8"/>
        </w:rPr>
        <w:t xml:space="preserve"> </w:t>
      </w:r>
      <w:r>
        <w:t>class</w:t>
      </w:r>
      <w:r>
        <w:rPr>
          <w:spacing w:val="-9"/>
        </w:rPr>
        <w:t xml:space="preserve"> </w:t>
      </w:r>
      <w:r>
        <w:t>teacher.</w:t>
      </w:r>
      <w:r>
        <w:rPr>
          <w:spacing w:val="-9"/>
        </w:rPr>
        <w:t xml:space="preserve"> </w:t>
      </w:r>
      <w:r>
        <w:t>They may also meet with the SENCO if they wish.</w:t>
      </w:r>
    </w:p>
    <w:p w:rsidR="00AA7C98" w:rsidRDefault="00E03FFC" w14:paraId="4A884A96" w14:textId="569C2928">
      <w:pPr>
        <w:pStyle w:val="BodyText"/>
        <w:ind w:left="112" w:right="230"/>
        <w:jc w:val="both"/>
      </w:pPr>
      <w:r w:rsidR="00E03FFC">
        <w:rPr/>
        <w:t xml:space="preserve">Children with </w:t>
      </w:r>
      <w:r w:rsidR="15A2B13D">
        <w:rPr/>
        <w:t xml:space="preserve">EHCP </w:t>
      </w:r>
      <w:r w:rsidR="00E03FFC">
        <w:rPr/>
        <w:t>statements have an annual review which is attended by parents, the class teacher and SENCO</w:t>
      </w:r>
      <w:r w:rsidR="00E03FFC">
        <w:rPr>
          <w:spacing w:val="-5"/>
        </w:rPr>
        <w:t xml:space="preserve"> </w:t>
      </w:r>
      <w:r w:rsidR="00E03FFC">
        <w:rPr/>
        <w:t>and</w:t>
      </w:r>
      <w:r w:rsidR="00E03FFC">
        <w:rPr>
          <w:spacing w:val="-6"/>
        </w:rPr>
        <w:t xml:space="preserve"> </w:t>
      </w:r>
      <w:r w:rsidR="00E03FFC">
        <w:rPr/>
        <w:t>representatives</w:t>
      </w:r>
      <w:r w:rsidR="00E03FFC">
        <w:rPr>
          <w:spacing w:val="-5"/>
        </w:rPr>
        <w:t xml:space="preserve"> </w:t>
      </w:r>
      <w:r w:rsidR="00E03FFC">
        <w:rPr/>
        <w:t>of</w:t>
      </w:r>
      <w:r w:rsidR="00E03FFC">
        <w:rPr>
          <w:spacing w:val="-6"/>
        </w:rPr>
        <w:t xml:space="preserve"> </w:t>
      </w:r>
      <w:r w:rsidR="00E03FFC">
        <w:rPr/>
        <w:t>the</w:t>
      </w:r>
      <w:r w:rsidR="00E03FFC">
        <w:rPr>
          <w:spacing w:val="-4"/>
        </w:rPr>
        <w:t xml:space="preserve"> </w:t>
      </w:r>
      <w:r w:rsidR="00E03FFC">
        <w:rPr/>
        <w:t>School</w:t>
      </w:r>
      <w:r w:rsidR="00E03FFC">
        <w:rPr>
          <w:spacing w:val="-4"/>
        </w:rPr>
        <w:t xml:space="preserve"> </w:t>
      </w:r>
      <w:r w:rsidR="00E03FFC">
        <w:rPr/>
        <w:t>Support</w:t>
      </w:r>
      <w:r w:rsidR="00E03FFC">
        <w:rPr>
          <w:spacing w:val="-6"/>
        </w:rPr>
        <w:t xml:space="preserve"> </w:t>
      </w:r>
      <w:r w:rsidR="00E03FFC">
        <w:rPr/>
        <w:t>Team.</w:t>
      </w:r>
      <w:r w:rsidR="00E03FFC">
        <w:rPr>
          <w:spacing w:val="-5"/>
        </w:rPr>
        <w:t xml:space="preserve"> </w:t>
      </w:r>
      <w:r w:rsidR="00E03FFC">
        <w:rPr/>
        <w:t>The</w:t>
      </w:r>
      <w:r w:rsidR="00E03FFC">
        <w:rPr>
          <w:spacing w:val="-5"/>
        </w:rPr>
        <w:t xml:space="preserve"> </w:t>
      </w:r>
      <w:r w:rsidR="00E03FFC">
        <w:rPr/>
        <w:t>recommendations</w:t>
      </w:r>
      <w:r w:rsidR="00E03FFC">
        <w:rPr>
          <w:spacing w:val="-5"/>
        </w:rPr>
        <w:t xml:space="preserve"> </w:t>
      </w:r>
      <w:r w:rsidR="00E03FFC">
        <w:rPr/>
        <w:t>of</w:t>
      </w:r>
      <w:r w:rsidR="00E03FFC">
        <w:rPr>
          <w:spacing w:val="-4"/>
        </w:rPr>
        <w:t xml:space="preserve"> </w:t>
      </w:r>
      <w:r w:rsidR="00E03FFC">
        <w:rPr/>
        <w:t>this</w:t>
      </w:r>
      <w:r w:rsidR="00E03FFC">
        <w:rPr>
          <w:spacing w:val="-5"/>
        </w:rPr>
        <w:t xml:space="preserve"> </w:t>
      </w:r>
      <w:r w:rsidR="00E03FFC">
        <w:rPr/>
        <w:t>‘panel</w:t>
      </w:r>
      <w:r w:rsidR="00E03FFC">
        <w:rPr>
          <w:rFonts w:ascii="Arial" w:hAnsi="Arial"/>
        </w:rPr>
        <w:t>‛</w:t>
      </w:r>
      <w:r w:rsidR="00E03FFC">
        <w:rPr>
          <w:rFonts w:ascii="Arial" w:hAnsi="Arial"/>
          <w:spacing w:val="-17"/>
        </w:rPr>
        <w:t xml:space="preserve"> </w:t>
      </w:r>
      <w:r w:rsidR="00E03FFC">
        <w:rPr/>
        <w:t>are</w:t>
      </w:r>
      <w:r w:rsidR="00E03FFC">
        <w:rPr>
          <w:spacing w:val="-6"/>
        </w:rPr>
        <w:t xml:space="preserve"> </w:t>
      </w:r>
      <w:r w:rsidR="00E03FFC">
        <w:rPr/>
        <w:t>then passed</w:t>
      </w:r>
      <w:r w:rsidR="00E03FFC">
        <w:rPr>
          <w:spacing w:val="-7"/>
        </w:rPr>
        <w:t xml:space="preserve"> </w:t>
      </w:r>
      <w:r w:rsidR="00E03FFC">
        <w:rPr/>
        <w:t>on</w:t>
      </w:r>
      <w:r w:rsidR="00E03FFC">
        <w:rPr>
          <w:spacing w:val="-7"/>
        </w:rPr>
        <w:t xml:space="preserve"> </w:t>
      </w:r>
      <w:r w:rsidR="00E03FFC">
        <w:rPr/>
        <w:t>to</w:t>
      </w:r>
      <w:r w:rsidR="00E03FFC">
        <w:rPr>
          <w:spacing w:val="-8"/>
        </w:rPr>
        <w:t xml:space="preserve"> </w:t>
      </w:r>
      <w:r w:rsidR="00E03FFC">
        <w:rPr/>
        <w:t>the</w:t>
      </w:r>
      <w:r w:rsidR="00E03FFC">
        <w:rPr>
          <w:spacing w:val="-8"/>
        </w:rPr>
        <w:t xml:space="preserve"> </w:t>
      </w:r>
      <w:r w:rsidR="00E03FFC">
        <w:rPr/>
        <w:t>appropriate</w:t>
      </w:r>
      <w:r w:rsidR="00E03FFC">
        <w:rPr>
          <w:spacing w:val="-8"/>
        </w:rPr>
        <w:t xml:space="preserve"> </w:t>
      </w:r>
      <w:r w:rsidR="00E03FFC">
        <w:rPr/>
        <w:t>authority</w:t>
      </w:r>
      <w:r w:rsidR="00E03FFC">
        <w:rPr>
          <w:spacing w:val="-9"/>
        </w:rPr>
        <w:t xml:space="preserve"> </w:t>
      </w:r>
      <w:r w:rsidR="00E03FFC">
        <w:rPr/>
        <w:t>for</w:t>
      </w:r>
      <w:r w:rsidR="00E03FFC">
        <w:rPr>
          <w:spacing w:val="-8"/>
        </w:rPr>
        <w:t xml:space="preserve"> </w:t>
      </w:r>
      <w:r w:rsidR="00E03FFC">
        <w:rPr/>
        <w:t>ratification.</w:t>
      </w:r>
      <w:r w:rsidR="00E03FFC">
        <w:rPr>
          <w:spacing w:val="-9"/>
        </w:rPr>
        <w:t xml:space="preserve"> </w:t>
      </w:r>
      <w:r w:rsidR="00E03FFC">
        <w:rPr/>
        <w:t>New</w:t>
      </w:r>
      <w:r w:rsidR="00E03FFC">
        <w:rPr>
          <w:spacing w:val="-9"/>
        </w:rPr>
        <w:t xml:space="preserve"> </w:t>
      </w:r>
      <w:r w:rsidR="00E03FFC">
        <w:rPr/>
        <w:t>targets</w:t>
      </w:r>
      <w:r w:rsidR="00E03FFC">
        <w:rPr>
          <w:spacing w:val="-7"/>
        </w:rPr>
        <w:t xml:space="preserve"> </w:t>
      </w:r>
      <w:r w:rsidR="00E03FFC">
        <w:rPr/>
        <w:t>may</w:t>
      </w:r>
      <w:r w:rsidR="00E03FFC">
        <w:rPr>
          <w:spacing w:val="-9"/>
        </w:rPr>
        <w:t xml:space="preserve"> </w:t>
      </w:r>
      <w:r w:rsidR="00E03FFC">
        <w:rPr/>
        <w:t>be</w:t>
      </w:r>
      <w:r w:rsidR="00E03FFC">
        <w:rPr>
          <w:spacing w:val="-8"/>
        </w:rPr>
        <w:t xml:space="preserve"> </w:t>
      </w:r>
      <w:r w:rsidR="00E03FFC">
        <w:rPr/>
        <w:t>set</w:t>
      </w:r>
      <w:r w:rsidR="00E03FFC">
        <w:rPr>
          <w:spacing w:val="-7"/>
        </w:rPr>
        <w:t xml:space="preserve"> </w:t>
      </w:r>
      <w:r w:rsidR="00E03FFC">
        <w:rPr/>
        <w:t>for</w:t>
      </w:r>
      <w:r w:rsidR="00E03FFC">
        <w:rPr>
          <w:spacing w:val="-8"/>
        </w:rPr>
        <w:t xml:space="preserve"> </w:t>
      </w:r>
      <w:r w:rsidR="00E03FFC">
        <w:rPr/>
        <w:t>the</w:t>
      </w:r>
      <w:r w:rsidR="00E03FFC">
        <w:rPr>
          <w:spacing w:val="-8"/>
        </w:rPr>
        <w:t xml:space="preserve"> </w:t>
      </w:r>
      <w:r w:rsidR="00E03FFC">
        <w:rPr/>
        <w:t>child.</w:t>
      </w:r>
      <w:r w:rsidR="00E03FFC">
        <w:rPr>
          <w:spacing w:val="-7"/>
        </w:rPr>
        <w:t xml:space="preserve"> </w:t>
      </w:r>
      <w:r w:rsidR="00E03FFC">
        <w:rPr/>
        <w:t>Funding</w:t>
      </w:r>
      <w:r w:rsidR="00E03FFC">
        <w:rPr>
          <w:spacing w:val="-9"/>
        </w:rPr>
        <w:t xml:space="preserve"> </w:t>
      </w:r>
      <w:r w:rsidR="00E03FFC">
        <w:rPr/>
        <w:t>to support</w:t>
      </w:r>
      <w:r w:rsidR="00E03FFC">
        <w:rPr>
          <w:spacing w:val="-14"/>
        </w:rPr>
        <w:t xml:space="preserve"> </w:t>
      </w:r>
      <w:r w:rsidR="00E03FFC">
        <w:rPr/>
        <w:t>a</w:t>
      </w:r>
      <w:r w:rsidR="00E03FFC">
        <w:rPr>
          <w:spacing w:val="-12"/>
        </w:rPr>
        <w:t xml:space="preserve"> </w:t>
      </w:r>
      <w:r w:rsidR="00E03FFC">
        <w:rPr/>
        <w:t>statement</w:t>
      </w:r>
      <w:r w:rsidR="00E03FFC">
        <w:rPr>
          <w:spacing w:val="-13"/>
        </w:rPr>
        <w:t xml:space="preserve"> </w:t>
      </w:r>
      <w:r w:rsidR="00E03FFC">
        <w:rPr/>
        <w:t>is</w:t>
      </w:r>
      <w:r w:rsidR="00E03FFC">
        <w:rPr>
          <w:spacing w:val="-12"/>
        </w:rPr>
        <w:t xml:space="preserve"> </w:t>
      </w:r>
      <w:r w:rsidR="00E03FFC">
        <w:rPr/>
        <w:t>child</w:t>
      </w:r>
      <w:r w:rsidR="00E03FFC">
        <w:rPr>
          <w:spacing w:val="-11"/>
        </w:rPr>
        <w:t xml:space="preserve"> </w:t>
      </w:r>
      <w:r w:rsidR="00E03FFC">
        <w:rPr/>
        <w:t>specific</w:t>
      </w:r>
      <w:r w:rsidR="00E03FFC">
        <w:rPr>
          <w:spacing w:val="-13"/>
        </w:rPr>
        <w:t xml:space="preserve"> </w:t>
      </w:r>
      <w:r w:rsidR="00E03FFC">
        <w:rPr/>
        <w:t>and</w:t>
      </w:r>
      <w:r w:rsidR="00E03FFC">
        <w:rPr>
          <w:spacing w:val="-13"/>
        </w:rPr>
        <w:t xml:space="preserve"> </w:t>
      </w:r>
      <w:r w:rsidR="00E03FFC">
        <w:rPr/>
        <w:t>pays</w:t>
      </w:r>
      <w:r w:rsidR="00E03FFC">
        <w:rPr>
          <w:spacing w:val="-14"/>
        </w:rPr>
        <w:t xml:space="preserve"> </w:t>
      </w:r>
      <w:r w:rsidR="00E03FFC">
        <w:rPr/>
        <w:t>for</w:t>
      </w:r>
      <w:r w:rsidR="00E03FFC">
        <w:rPr>
          <w:spacing w:val="-13"/>
        </w:rPr>
        <w:t xml:space="preserve"> </w:t>
      </w:r>
      <w:r w:rsidR="00E03FFC">
        <w:rPr/>
        <w:t>direct</w:t>
      </w:r>
      <w:r w:rsidR="00E03FFC">
        <w:rPr>
          <w:spacing w:val="-11"/>
        </w:rPr>
        <w:t xml:space="preserve"> </w:t>
      </w:r>
      <w:r w:rsidR="00E03FFC">
        <w:rPr/>
        <w:t>support</w:t>
      </w:r>
      <w:r w:rsidR="00E03FFC">
        <w:rPr>
          <w:spacing w:val="-13"/>
        </w:rPr>
        <w:t xml:space="preserve"> </w:t>
      </w:r>
      <w:r w:rsidR="00E03FFC">
        <w:rPr/>
        <w:t>to</w:t>
      </w:r>
      <w:r w:rsidR="00E03FFC">
        <w:rPr>
          <w:spacing w:val="-14"/>
        </w:rPr>
        <w:t xml:space="preserve"> </w:t>
      </w:r>
      <w:r w:rsidR="00E03FFC">
        <w:rPr/>
        <w:t>them.</w:t>
      </w:r>
      <w:r w:rsidR="00E03FFC">
        <w:rPr>
          <w:spacing w:val="-6"/>
        </w:rPr>
        <w:t xml:space="preserve"> </w:t>
      </w:r>
      <w:r w:rsidR="00E03FFC">
        <w:rPr/>
        <w:t>Should</w:t>
      </w:r>
      <w:r w:rsidR="00E03FFC">
        <w:rPr>
          <w:spacing w:val="-13"/>
        </w:rPr>
        <w:t xml:space="preserve"> </w:t>
      </w:r>
      <w:r w:rsidR="00E03FFC">
        <w:rPr/>
        <w:t>the</w:t>
      </w:r>
      <w:r w:rsidR="00E03FFC">
        <w:rPr>
          <w:spacing w:val="-14"/>
        </w:rPr>
        <w:t xml:space="preserve"> </w:t>
      </w:r>
      <w:r w:rsidR="00E03FFC">
        <w:rPr/>
        <w:t>child</w:t>
      </w:r>
      <w:r w:rsidR="00E03FFC">
        <w:rPr>
          <w:spacing w:val="-13"/>
        </w:rPr>
        <w:t xml:space="preserve"> </w:t>
      </w:r>
      <w:r w:rsidR="00E03FFC">
        <w:rPr/>
        <w:t>move</w:t>
      </w:r>
      <w:r w:rsidR="00E03FFC">
        <w:rPr>
          <w:spacing w:val="-14"/>
        </w:rPr>
        <w:t xml:space="preserve"> </w:t>
      </w:r>
      <w:r w:rsidR="00E03FFC">
        <w:rPr/>
        <w:t>schools, any funding moves with him/her.</w:t>
      </w:r>
    </w:p>
    <w:p w:rsidR="00AA7C98" w:rsidRDefault="00AA7C98" w14:paraId="69A23C9F" w14:textId="77777777">
      <w:pPr>
        <w:pStyle w:val="BodyText"/>
        <w:spacing w:before="1"/>
        <w:ind w:left="0"/>
      </w:pPr>
    </w:p>
    <w:p w:rsidR="00AA7C98" w:rsidRDefault="00E03FFC" w14:paraId="0FFCA1B1" w14:textId="77777777">
      <w:pPr>
        <w:pStyle w:val="Heading1"/>
        <w:jc w:val="both"/>
      </w:pPr>
      <w:r>
        <w:t>Liaison</w:t>
      </w:r>
      <w:r>
        <w:rPr>
          <w:spacing w:val="-3"/>
        </w:rPr>
        <w:t xml:space="preserve"> </w:t>
      </w:r>
      <w:r>
        <w:t>with</w:t>
      </w:r>
      <w:r>
        <w:rPr>
          <w:spacing w:val="-1"/>
        </w:rPr>
        <w:t xml:space="preserve"> </w:t>
      </w:r>
      <w:r>
        <w:t>other</w:t>
      </w:r>
      <w:r>
        <w:rPr>
          <w:spacing w:val="-2"/>
        </w:rPr>
        <w:t xml:space="preserve"> schools</w:t>
      </w:r>
    </w:p>
    <w:p w:rsidR="00AA7C98" w:rsidRDefault="00E03FFC" w14:paraId="69D3B56D" w14:textId="77777777">
      <w:pPr>
        <w:pStyle w:val="BodyText"/>
        <w:ind w:left="112" w:right="239"/>
        <w:jc w:val="both"/>
      </w:pPr>
      <w:r>
        <w:t>The school works closely with local high schools for the smooth transition of pupils with SEN and to ensure that there is continuity and progression in provision for them. The</w:t>
      </w:r>
    </w:p>
    <w:p w:rsidR="00AA7C98" w:rsidRDefault="00E03FFC" w14:paraId="79E4044A" w14:textId="5F2C56A2">
      <w:pPr>
        <w:pStyle w:val="BodyText"/>
        <w:ind w:left="112" w:right="231"/>
        <w:jc w:val="both"/>
      </w:pPr>
      <w:r>
        <w:t>SENCO</w:t>
      </w:r>
      <w:r>
        <w:rPr>
          <w:spacing w:val="-8"/>
        </w:rPr>
        <w:t xml:space="preserve"> </w:t>
      </w:r>
      <w:r>
        <w:t>also</w:t>
      </w:r>
      <w:r>
        <w:rPr>
          <w:spacing w:val="-9"/>
        </w:rPr>
        <w:t xml:space="preserve"> </w:t>
      </w:r>
      <w:r>
        <w:t>liaises</w:t>
      </w:r>
      <w:r>
        <w:rPr>
          <w:spacing w:val="-10"/>
        </w:rPr>
        <w:t xml:space="preserve"> </w:t>
      </w:r>
      <w:r>
        <w:t>closely</w:t>
      </w:r>
      <w:r>
        <w:rPr>
          <w:spacing w:val="-10"/>
        </w:rPr>
        <w:t xml:space="preserve"> </w:t>
      </w:r>
      <w:r>
        <w:t>with</w:t>
      </w:r>
      <w:r>
        <w:rPr>
          <w:spacing w:val="-9"/>
        </w:rPr>
        <w:t xml:space="preserve"> </w:t>
      </w:r>
      <w:r>
        <w:t>the</w:t>
      </w:r>
      <w:r>
        <w:rPr>
          <w:spacing w:val="-9"/>
        </w:rPr>
        <w:t xml:space="preserve"> </w:t>
      </w:r>
      <w:r>
        <w:t>previous</w:t>
      </w:r>
      <w:r>
        <w:rPr>
          <w:spacing w:val="-10"/>
        </w:rPr>
        <w:t xml:space="preserve"> </w:t>
      </w:r>
      <w:r>
        <w:t>schools</w:t>
      </w:r>
      <w:r>
        <w:rPr>
          <w:spacing w:val="-8"/>
        </w:rPr>
        <w:t xml:space="preserve"> </w:t>
      </w:r>
      <w:r>
        <w:t>of</w:t>
      </w:r>
      <w:r>
        <w:rPr>
          <w:spacing w:val="-8"/>
        </w:rPr>
        <w:t xml:space="preserve"> </w:t>
      </w:r>
      <w:r>
        <w:t>children</w:t>
      </w:r>
      <w:r>
        <w:rPr>
          <w:spacing w:val="-6"/>
        </w:rPr>
        <w:t xml:space="preserve"> </w:t>
      </w:r>
      <w:r>
        <w:t>joining</w:t>
      </w:r>
      <w:r>
        <w:rPr>
          <w:spacing w:val="-10"/>
        </w:rPr>
        <w:t xml:space="preserve"> </w:t>
      </w:r>
      <w:r w:rsidR="00856523">
        <w:t>Central</w:t>
      </w:r>
      <w:r>
        <w:rPr>
          <w:spacing w:val="-3"/>
        </w:rPr>
        <w:t xml:space="preserve"> </w:t>
      </w:r>
      <w:r>
        <w:t>Primary</w:t>
      </w:r>
      <w:r>
        <w:rPr>
          <w:spacing w:val="-10"/>
        </w:rPr>
        <w:t xml:space="preserve"> </w:t>
      </w:r>
      <w:r>
        <w:t>School</w:t>
      </w:r>
      <w:r>
        <w:rPr>
          <w:spacing w:val="-10"/>
        </w:rPr>
        <w:t xml:space="preserve"> </w:t>
      </w:r>
      <w:r>
        <w:t>in</w:t>
      </w:r>
      <w:r>
        <w:rPr>
          <w:spacing w:val="-9"/>
        </w:rPr>
        <w:t xml:space="preserve"> </w:t>
      </w:r>
      <w:r>
        <w:t>order that we can be immediately be aware of any special educational needs and quickly put a suitable programme of support in place.</w:t>
      </w:r>
    </w:p>
    <w:sectPr w:rsidR="00AA7C98">
      <w:pgSz w:w="12240" w:h="15840" w:orient="portrait"/>
      <w:pgMar w:top="3060" w:right="900" w:bottom="280" w:left="1020" w:header="727" w:footer="0" w:gutter="0"/>
      <w:cols w:space="720"/>
      <w:footerReference w:type="default" r:id="R52301ddd595743c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FFC" w:rsidRDefault="00E03FFC" w14:paraId="3AAEB0DF" w14:textId="77777777">
      <w:r>
        <w:separator/>
      </w:r>
    </w:p>
  </w:endnote>
  <w:endnote w:type="continuationSeparator" w:id="0">
    <w:p w:rsidR="00E03FFC" w:rsidRDefault="00E03FFC" w14:paraId="35AAAF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0"/>
      <w:gridCol w:w="3440"/>
      <w:gridCol w:w="3440"/>
    </w:tblGrid>
    <w:tr w:rsidR="3FE423CF" w:rsidTr="3FE423CF" w14:paraId="6D9A6E8B">
      <w:trPr>
        <w:trHeight w:val="300"/>
      </w:trPr>
      <w:tc>
        <w:tcPr>
          <w:tcW w:w="3440" w:type="dxa"/>
          <w:tcMar/>
        </w:tcPr>
        <w:p w:rsidR="3FE423CF" w:rsidP="3FE423CF" w:rsidRDefault="3FE423CF" w14:paraId="3BAC2CF4" w14:textId="4213B328">
          <w:pPr>
            <w:pStyle w:val="Header"/>
            <w:bidi w:val="0"/>
            <w:ind w:left="-115"/>
            <w:jc w:val="left"/>
          </w:pPr>
        </w:p>
      </w:tc>
      <w:tc>
        <w:tcPr>
          <w:tcW w:w="3440" w:type="dxa"/>
          <w:tcMar/>
        </w:tcPr>
        <w:p w:rsidR="3FE423CF" w:rsidP="3FE423CF" w:rsidRDefault="3FE423CF" w14:paraId="3373FF28" w14:textId="61F45570">
          <w:pPr>
            <w:pStyle w:val="Header"/>
            <w:bidi w:val="0"/>
            <w:jc w:val="center"/>
          </w:pPr>
        </w:p>
      </w:tc>
      <w:tc>
        <w:tcPr>
          <w:tcW w:w="3440" w:type="dxa"/>
          <w:tcMar/>
        </w:tcPr>
        <w:p w:rsidR="3FE423CF" w:rsidP="3FE423CF" w:rsidRDefault="3FE423CF" w14:paraId="644B22E1" w14:textId="2527E169">
          <w:pPr>
            <w:pStyle w:val="Header"/>
            <w:bidi w:val="0"/>
            <w:ind w:right="-115"/>
            <w:jc w:val="right"/>
          </w:pPr>
        </w:p>
      </w:tc>
    </w:tr>
  </w:tbl>
  <w:p w:rsidR="3FE423CF" w:rsidP="3FE423CF" w:rsidRDefault="3FE423CF" w14:paraId="45667F23" w14:textId="7FBDA09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0"/>
      <w:gridCol w:w="3440"/>
      <w:gridCol w:w="3440"/>
    </w:tblGrid>
    <w:tr w:rsidR="3FE423CF" w:rsidTr="3FE423CF" w14:paraId="18F36673">
      <w:trPr>
        <w:trHeight w:val="300"/>
      </w:trPr>
      <w:tc>
        <w:tcPr>
          <w:tcW w:w="3440" w:type="dxa"/>
          <w:tcMar/>
        </w:tcPr>
        <w:p w:rsidR="3FE423CF" w:rsidP="3FE423CF" w:rsidRDefault="3FE423CF" w14:paraId="29CD78DF" w14:textId="6DBE8CB9">
          <w:pPr>
            <w:pStyle w:val="Header"/>
            <w:bidi w:val="0"/>
            <w:ind w:left="-115"/>
            <w:jc w:val="left"/>
          </w:pPr>
        </w:p>
      </w:tc>
      <w:tc>
        <w:tcPr>
          <w:tcW w:w="3440" w:type="dxa"/>
          <w:tcMar/>
        </w:tcPr>
        <w:p w:rsidR="3FE423CF" w:rsidP="3FE423CF" w:rsidRDefault="3FE423CF" w14:paraId="5F302BDB" w14:textId="562248AC">
          <w:pPr>
            <w:pStyle w:val="Header"/>
            <w:bidi w:val="0"/>
            <w:jc w:val="center"/>
          </w:pPr>
        </w:p>
      </w:tc>
      <w:tc>
        <w:tcPr>
          <w:tcW w:w="3440" w:type="dxa"/>
          <w:tcMar/>
        </w:tcPr>
        <w:p w:rsidR="3FE423CF" w:rsidP="3FE423CF" w:rsidRDefault="3FE423CF" w14:paraId="081FF7E3" w14:textId="52A730EB">
          <w:pPr>
            <w:pStyle w:val="Header"/>
            <w:bidi w:val="0"/>
            <w:ind w:right="-115"/>
            <w:jc w:val="right"/>
          </w:pPr>
        </w:p>
      </w:tc>
    </w:tr>
  </w:tbl>
  <w:p w:rsidR="3FE423CF" w:rsidP="3FE423CF" w:rsidRDefault="3FE423CF" w14:paraId="12E70C4D" w14:textId="19FC0EDB">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0"/>
      <w:gridCol w:w="3440"/>
      <w:gridCol w:w="3440"/>
    </w:tblGrid>
    <w:tr w:rsidR="3FE423CF" w:rsidTr="3FE423CF" w14:paraId="412A9E3F">
      <w:trPr>
        <w:trHeight w:val="300"/>
      </w:trPr>
      <w:tc>
        <w:tcPr>
          <w:tcW w:w="3440" w:type="dxa"/>
          <w:tcMar/>
        </w:tcPr>
        <w:p w:rsidR="3FE423CF" w:rsidP="3FE423CF" w:rsidRDefault="3FE423CF" w14:paraId="6B7C0EDA" w14:textId="0B2F5D43">
          <w:pPr>
            <w:pStyle w:val="Header"/>
            <w:bidi w:val="0"/>
            <w:ind w:left="-115"/>
            <w:jc w:val="left"/>
          </w:pPr>
        </w:p>
      </w:tc>
      <w:tc>
        <w:tcPr>
          <w:tcW w:w="3440" w:type="dxa"/>
          <w:tcMar/>
        </w:tcPr>
        <w:p w:rsidR="3FE423CF" w:rsidP="3FE423CF" w:rsidRDefault="3FE423CF" w14:paraId="7C458D12" w14:textId="28D38A56">
          <w:pPr>
            <w:pStyle w:val="Header"/>
            <w:bidi w:val="0"/>
            <w:jc w:val="center"/>
          </w:pPr>
        </w:p>
      </w:tc>
      <w:tc>
        <w:tcPr>
          <w:tcW w:w="3440" w:type="dxa"/>
          <w:tcMar/>
        </w:tcPr>
        <w:p w:rsidR="3FE423CF" w:rsidP="3FE423CF" w:rsidRDefault="3FE423CF" w14:paraId="033BE7A7" w14:textId="03F6D5F1">
          <w:pPr>
            <w:pStyle w:val="Header"/>
            <w:bidi w:val="0"/>
            <w:ind w:right="-115"/>
            <w:jc w:val="right"/>
          </w:pPr>
        </w:p>
      </w:tc>
    </w:tr>
  </w:tbl>
  <w:p w:rsidR="3FE423CF" w:rsidP="3FE423CF" w:rsidRDefault="3FE423CF" w14:paraId="45EDAD48" w14:textId="6408B98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FFC" w:rsidRDefault="00E03FFC" w14:paraId="782DE3FA" w14:textId="77777777">
      <w:r>
        <w:separator/>
      </w:r>
    </w:p>
  </w:footnote>
  <w:footnote w:type="continuationSeparator" w:id="0">
    <w:p w:rsidR="00E03FFC" w:rsidRDefault="00E03FFC" w14:paraId="152F3C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8"/>
      <w:gridCol w:w="2470"/>
      <w:gridCol w:w="2489"/>
      <w:gridCol w:w="2535"/>
    </w:tblGrid>
    <w:tr w:rsidR="00856523" w:rsidTr="3FE423CF" w14:paraId="51EFF102" w14:textId="77777777">
      <w:trPr>
        <w:trHeight w:val="1120"/>
      </w:trPr>
      <w:tc>
        <w:tcPr>
          <w:tcW w:w="2408" w:type="dxa"/>
          <w:vMerge w:val="restart"/>
          <w:tcMar/>
        </w:tcPr>
        <w:p w:rsidR="00856523" w:rsidP="00856523" w:rsidRDefault="00856523" w14:paraId="42090058" w14:textId="77777777">
          <w:pPr>
            <w:pStyle w:val="TableParagraph"/>
            <w:spacing w:before="5"/>
            <w:rPr>
              <w:rFonts w:ascii="Times New Roman"/>
              <w:sz w:val="23"/>
            </w:rPr>
          </w:pPr>
          <w:r>
            <w:rPr>
              <w:rFonts w:ascii="Times New Roman"/>
              <w:noProof/>
              <w:sz w:val="23"/>
            </w:rPr>
            <w:drawing>
              <wp:inline distT="0" distB="0" distL="0" distR="0" wp14:anchorId="5FFC1E41" wp14:editId="66218FCF">
                <wp:extent cx="1522730" cy="4356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2730" cy="435610"/>
                        </a:xfrm>
                        <a:prstGeom prst="rect">
                          <a:avLst/>
                        </a:prstGeom>
                      </pic:spPr>
                    </pic:pic>
                  </a:graphicData>
                </a:graphic>
              </wp:inline>
            </w:drawing>
          </w:r>
        </w:p>
        <w:p w:rsidR="00856523" w:rsidP="00856523" w:rsidRDefault="00856523" w14:paraId="6E5F077C" w14:textId="77777777">
          <w:pPr>
            <w:pStyle w:val="TableParagraph"/>
            <w:ind w:left="123"/>
            <w:rPr>
              <w:rFonts w:ascii="Times New Roman"/>
              <w:sz w:val="20"/>
            </w:rPr>
          </w:pPr>
        </w:p>
      </w:tc>
      <w:tc>
        <w:tcPr>
          <w:tcW w:w="2470" w:type="dxa"/>
          <w:vMerge w:val="restart"/>
          <w:tcMar/>
        </w:tcPr>
        <w:p w:rsidR="00856523" w:rsidP="00856523" w:rsidRDefault="00856523" w14:paraId="4EAEFFE1" w14:textId="77777777">
          <w:pPr>
            <w:pStyle w:val="TableParagraph"/>
            <w:spacing w:before="2"/>
            <w:rPr>
              <w:rFonts w:ascii="Times New Roman"/>
              <w:sz w:val="23"/>
            </w:rPr>
          </w:pPr>
        </w:p>
        <w:p w:rsidR="00856523" w:rsidP="00856523" w:rsidRDefault="00856523" w14:paraId="2A9B40DE" w14:textId="77777777">
          <w:pPr>
            <w:pStyle w:val="TableParagraph"/>
            <w:ind w:left="150" w:right="150"/>
          </w:pPr>
        </w:p>
      </w:tc>
      <w:tc>
        <w:tcPr>
          <w:tcW w:w="2489" w:type="dxa"/>
          <w:vMerge w:val="restart"/>
          <w:tcMar/>
        </w:tcPr>
        <w:p w:rsidR="00856523" w:rsidP="00856523" w:rsidRDefault="00856523" w14:paraId="21144E3B" w14:textId="77777777">
          <w:pPr>
            <w:pStyle w:val="TableParagraph"/>
            <w:spacing w:before="2"/>
            <w:rPr>
              <w:rFonts w:ascii="Times New Roman"/>
              <w:sz w:val="23"/>
            </w:rPr>
          </w:pPr>
        </w:p>
        <w:p w:rsidR="00856523" w:rsidP="00856523" w:rsidRDefault="00856523" w14:paraId="2309EF26" w14:textId="77777777">
          <w:pPr>
            <w:pStyle w:val="TableParagraph"/>
            <w:ind w:left="110" w:right="111"/>
          </w:pPr>
          <w:r>
            <w:t xml:space="preserve">Issued and </w:t>
          </w:r>
          <w:proofErr w:type="gramStart"/>
          <w:r>
            <w:t>Approved</w:t>
          </w:r>
          <w:proofErr w:type="gramEnd"/>
          <w:r>
            <w:t xml:space="preserve"> by: Primary School Governing Body</w:t>
          </w:r>
        </w:p>
        <w:p w:rsidR="00856523" w:rsidP="00856523" w:rsidRDefault="00856523" w14:paraId="4F2843BE" w14:textId="77777777">
          <w:pPr>
            <w:pStyle w:val="TableParagraph"/>
            <w:rPr>
              <w:rFonts w:ascii="Times New Roman"/>
              <w:sz w:val="25"/>
            </w:rPr>
          </w:pPr>
        </w:p>
        <w:p w:rsidR="00856523" w:rsidP="00856523" w:rsidRDefault="00856523" w14:paraId="56BBC00A" w14:textId="63DD149F">
          <w:pPr>
            <w:pStyle w:val="TableParagraph"/>
            <w:spacing w:line="266" w:lineRule="exact"/>
            <w:ind w:left="110" w:right="109"/>
          </w:pPr>
          <w:r w:rsidR="3FE423CF">
            <w:rPr/>
            <w:t>Date of Last Review: J</w:t>
          </w:r>
          <w:r w:rsidR="3FE423CF">
            <w:rPr/>
            <w:t>uly</w:t>
          </w:r>
          <w:r w:rsidR="3FE423CF">
            <w:rPr/>
            <w:t xml:space="preserve"> 2024</w:t>
          </w:r>
        </w:p>
      </w:tc>
      <w:tc>
        <w:tcPr>
          <w:tcW w:w="2535" w:type="dxa"/>
          <w:tcMar/>
        </w:tcPr>
        <w:p w:rsidR="00856523" w:rsidP="00856523" w:rsidRDefault="00856523" w14:paraId="7BC32EAC" w14:textId="77777777">
          <w:pPr>
            <w:pStyle w:val="TableParagraph"/>
            <w:spacing w:before="7"/>
            <w:rPr>
              <w:rFonts w:ascii="Times New Roman"/>
              <w:sz w:val="24"/>
            </w:rPr>
          </w:pPr>
        </w:p>
        <w:p w:rsidR="00856523" w:rsidP="00856523" w:rsidRDefault="00856523" w14:paraId="09E28409" w14:textId="4A27D476">
          <w:pPr>
            <w:pStyle w:val="TableParagraph"/>
            <w:ind w:left="703" w:right="302" w:hanging="382"/>
          </w:pPr>
          <w:r w:rsidR="3FE423CF">
            <w:rPr/>
            <w:t>Date of Next Review: J</w:t>
          </w:r>
          <w:r w:rsidR="3FE423CF">
            <w:rPr/>
            <w:t>uly</w:t>
          </w:r>
          <w:r w:rsidR="3FE423CF">
            <w:rPr/>
            <w:t xml:space="preserve"> 2025</w:t>
          </w:r>
        </w:p>
      </w:tc>
    </w:tr>
    <w:tr w:rsidR="00856523" w:rsidTr="3FE423CF" w14:paraId="505FFAAA" w14:textId="77777777">
      <w:trPr>
        <w:trHeight w:val="760"/>
      </w:trPr>
      <w:tc>
        <w:tcPr>
          <w:tcW w:w="2408" w:type="dxa"/>
          <w:vMerge/>
          <w:tcMar/>
        </w:tcPr>
        <w:p w:rsidR="00856523" w:rsidP="00856523" w:rsidRDefault="00856523" w14:paraId="7CFDCC37" w14:textId="77777777">
          <w:pPr>
            <w:rPr>
              <w:sz w:val="2"/>
              <w:szCs w:val="2"/>
            </w:rPr>
          </w:pPr>
        </w:p>
      </w:tc>
      <w:tc>
        <w:tcPr>
          <w:tcW w:w="2470" w:type="dxa"/>
          <w:vMerge/>
          <w:tcMar/>
        </w:tcPr>
        <w:p w:rsidR="00856523" w:rsidP="00856523" w:rsidRDefault="00856523" w14:paraId="2F9048CD" w14:textId="77777777">
          <w:pPr>
            <w:rPr>
              <w:sz w:val="2"/>
              <w:szCs w:val="2"/>
            </w:rPr>
          </w:pPr>
        </w:p>
      </w:tc>
      <w:tc>
        <w:tcPr>
          <w:tcW w:w="2489" w:type="dxa"/>
          <w:vMerge/>
          <w:tcMar/>
        </w:tcPr>
        <w:p w:rsidR="00856523" w:rsidP="00856523" w:rsidRDefault="00856523" w14:paraId="4D45ACD3" w14:textId="77777777">
          <w:pPr>
            <w:rPr>
              <w:sz w:val="2"/>
              <w:szCs w:val="2"/>
            </w:rPr>
          </w:pPr>
        </w:p>
      </w:tc>
      <w:tc>
        <w:tcPr>
          <w:tcW w:w="2535" w:type="dxa"/>
          <w:tcMar/>
        </w:tcPr>
        <w:p w:rsidR="00856523" w:rsidP="00856523" w:rsidRDefault="00856523" w14:paraId="0503F804" w14:textId="77777777">
          <w:pPr>
            <w:pStyle w:val="TableParagraph"/>
            <w:spacing w:before="2"/>
            <w:rPr>
              <w:rFonts w:ascii="Times New Roman"/>
              <w:sz w:val="23"/>
            </w:rPr>
          </w:pPr>
        </w:p>
        <w:p w:rsidRPr="00AE5A04" w:rsidR="00856523" w:rsidP="00856523" w:rsidRDefault="00856523" w14:paraId="044E715F" w14:textId="77777777">
          <w:pPr>
            <w:pStyle w:val="TableParagraph"/>
            <w:ind w:left="881" w:right="881"/>
            <w:rPr>
              <w:rFonts w:asciiTheme="minorHAnsi" w:hAnsiTheme="minorHAnsi"/>
            </w:rPr>
          </w:pPr>
          <w:r w:rsidRPr="00AE5A04">
            <w:rPr>
              <w:rFonts w:asciiTheme="minorHAnsi" w:hAnsiTheme="minorHAnsi"/>
            </w:rPr>
            <w:t>Page 1</w:t>
          </w:r>
        </w:p>
      </w:tc>
    </w:tr>
    <w:tr w:rsidR="00856523" w:rsidTr="3FE423CF" w14:paraId="263525E9" w14:textId="77777777">
      <w:trPr>
        <w:trHeight w:val="520"/>
      </w:trPr>
      <w:tc>
        <w:tcPr>
          <w:tcW w:w="9902" w:type="dxa"/>
          <w:gridSpan w:val="4"/>
          <w:tcMar/>
        </w:tcPr>
        <w:p w:rsidR="00856523" w:rsidP="00856523" w:rsidRDefault="00856523" w14:paraId="0D202B98" w14:textId="47402223">
          <w:pPr>
            <w:pStyle w:val="TableParagraph"/>
            <w:spacing w:line="436" w:lineRule="exact"/>
            <w:ind w:left="2815"/>
            <w:jc w:val="left"/>
            <w:rPr>
              <w:b/>
              <w:sz w:val="36"/>
            </w:rPr>
          </w:pPr>
          <w:r>
            <w:rPr>
              <w:b/>
              <w:sz w:val="36"/>
            </w:rPr>
            <w:t xml:space="preserve">            SEND Policy</w:t>
          </w:r>
        </w:p>
      </w:tc>
    </w:tr>
  </w:tbl>
  <w:p w:rsidR="00AA7C98" w:rsidRDefault="00AA7C98" w14:paraId="79D9FC28" w14:textId="122B7EFA">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8"/>
      <w:gridCol w:w="2470"/>
      <w:gridCol w:w="2489"/>
      <w:gridCol w:w="2535"/>
    </w:tblGrid>
    <w:tr w:rsidR="00856523" w:rsidTr="00AC4F0D" w14:paraId="3C0D0F06" w14:textId="77777777">
      <w:trPr>
        <w:trHeight w:val="1120"/>
      </w:trPr>
      <w:tc>
        <w:tcPr>
          <w:tcW w:w="2408" w:type="dxa"/>
          <w:vMerge w:val="restart"/>
        </w:tcPr>
        <w:p w:rsidR="00856523" w:rsidP="00856523" w:rsidRDefault="00856523" w14:paraId="56DD34D4" w14:textId="77777777">
          <w:pPr>
            <w:pStyle w:val="TableParagraph"/>
            <w:spacing w:before="5"/>
            <w:rPr>
              <w:rFonts w:ascii="Times New Roman"/>
              <w:sz w:val="23"/>
            </w:rPr>
          </w:pPr>
          <w:r>
            <w:rPr>
              <w:rFonts w:ascii="Times New Roman"/>
              <w:noProof/>
              <w:sz w:val="23"/>
            </w:rPr>
            <w:drawing>
              <wp:inline distT="0" distB="0" distL="0" distR="0" wp14:anchorId="1F083501" wp14:editId="18E62EFF">
                <wp:extent cx="1522730" cy="4356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2730" cy="435610"/>
                        </a:xfrm>
                        <a:prstGeom prst="rect">
                          <a:avLst/>
                        </a:prstGeom>
                      </pic:spPr>
                    </pic:pic>
                  </a:graphicData>
                </a:graphic>
              </wp:inline>
            </w:drawing>
          </w:r>
        </w:p>
        <w:p w:rsidR="00856523" w:rsidP="00856523" w:rsidRDefault="00856523" w14:paraId="7F408C84" w14:textId="77777777">
          <w:pPr>
            <w:pStyle w:val="TableParagraph"/>
            <w:ind w:left="123"/>
            <w:rPr>
              <w:rFonts w:ascii="Times New Roman"/>
              <w:sz w:val="20"/>
            </w:rPr>
          </w:pPr>
        </w:p>
      </w:tc>
      <w:tc>
        <w:tcPr>
          <w:tcW w:w="2470" w:type="dxa"/>
          <w:vMerge w:val="restart"/>
        </w:tcPr>
        <w:p w:rsidR="00856523" w:rsidP="00856523" w:rsidRDefault="00856523" w14:paraId="6A5BAC8C" w14:textId="77777777">
          <w:pPr>
            <w:pStyle w:val="TableParagraph"/>
            <w:spacing w:before="2"/>
            <w:rPr>
              <w:rFonts w:ascii="Times New Roman"/>
              <w:sz w:val="23"/>
            </w:rPr>
          </w:pPr>
        </w:p>
        <w:p w:rsidR="00856523" w:rsidP="00856523" w:rsidRDefault="00856523" w14:paraId="59F755CB" w14:textId="77777777">
          <w:pPr>
            <w:pStyle w:val="TableParagraph"/>
            <w:ind w:left="150" w:right="150"/>
          </w:pPr>
        </w:p>
      </w:tc>
      <w:tc>
        <w:tcPr>
          <w:tcW w:w="2489" w:type="dxa"/>
          <w:vMerge w:val="restart"/>
        </w:tcPr>
        <w:p w:rsidR="00856523" w:rsidP="00856523" w:rsidRDefault="00856523" w14:paraId="00A32BE9" w14:textId="77777777">
          <w:pPr>
            <w:pStyle w:val="TableParagraph"/>
            <w:spacing w:before="2"/>
            <w:rPr>
              <w:rFonts w:ascii="Times New Roman"/>
              <w:sz w:val="23"/>
            </w:rPr>
          </w:pPr>
        </w:p>
        <w:p w:rsidR="00856523" w:rsidP="00856523" w:rsidRDefault="00856523" w14:paraId="0ED830FC" w14:textId="77777777">
          <w:pPr>
            <w:pStyle w:val="TableParagraph"/>
            <w:ind w:left="110" w:right="111"/>
          </w:pPr>
          <w:r>
            <w:t xml:space="preserve">Issued and </w:t>
          </w:r>
          <w:proofErr w:type="gramStart"/>
          <w:r>
            <w:t>Approved</w:t>
          </w:r>
          <w:proofErr w:type="gramEnd"/>
          <w:r>
            <w:t xml:space="preserve"> by: Primary School Governing Body</w:t>
          </w:r>
        </w:p>
        <w:p w:rsidR="00856523" w:rsidP="00856523" w:rsidRDefault="00856523" w14:paraId="16DBF4E3" w14:textId="77777777">
          <w:pPr>
            <w:pStyle w:val="TableParagraph"/>
            <w:rPr>
              <w:rFonts w:ascii="Times New Roman"/>
              <w:sz w:val="25"/>
            </w:rPr>
          </w:pPr>
        </w:p>
        <w:p w:rsidR="00856523" w:rsidP="00856523" w:rsidRDefault="00856523" w14:paraId="0F4E766E" w14:textId="77777777">
          <w:pPr>
            <w:pStyle w:val="TableParagraph"/>
            <w:spacing w:line="266" w:lineRule="exact"/>
            <w:ind w:left="110" w:right="109"/>
          </w:pPr>
          <w:r>
            <w:t>Date of Last Review: January 2024</w:t>
          </w:r>
        </w:p>
      </w:tc>
      <w:tc>
        <w:tcPr>
          <w:tcW w:w="2535" w:type="dxa"/>
        </w:tcPr>
        <w:p w:rsidR="00856523" w:rsidP="00856523" w:rsidRDefault="00856523" w14:paraId="50222081" w14:textId="77777777">
          <w:pPr>
            <w:pStyle w:val="TableParagraph"/>
            <w:spacing w:before="7"/>
            <w:rPr>
              <w:rFonts w:ascii="Times New Roman"/>
              <w:sz w:val="24"/>
            </w:rPr>
          </w:pPr>
        </w:p>
        <w:p w:rsidR="00856523" w:rsidP="00856523" w:rsidRDefault="00856523" w14:paraId="4845E272" w14:textId="77777777">
          <w:pPr>
            <w:pStyle w:val="TableParagraph"/>
            <w:ind w:left="703" w:right="302" w:hanging="382"/>
          </w:pPr>
          <w:r>
            <w:t>Date of Next Review: January 2025</w:t>
          </w:r>
        </w:p>
      </w:tc>
    </w:tr>
    <w:tr w:rsidR="00856523" w:rsidTr="00AC4F0D" w14:paraId="2EE6F561" w14:textId="77777777">
      <w:trPr>
        <w:trHeight w:val="760"/>
      </w:trPr>
      <w:tc>
        <w:tcPr>
          <w:tcW w:w="2408" w:type="dxa"/>
          <w:vMerge/>
        </w:tcPr>
        <w:p w:rsidR="00856523" w:rsidP="00856523" w:rsidRDefault="00856523" w14:paraId="5C062A53" w14:textId="77777777">
          <w:pPr>
            <w:rPr>
              <w:sz w:val="2"/>
              <w:szCs w:val="2"/>
            </w:rPr>
          </w:pPr>
        </w:p>
      </w:tc>
      <w:tc>
        <w:tcPr>
          <w:tcW w:w="2470" w:type="dxa"/>
          <w:vMerge/>
        </w:tcPr>
        <w:p w:rsidR="00856523" w:rsidP="00856523" w:rsidRDefault="00856523" w14:paraId="7392A77D" w14:textId="77777777">
          <w:pPr>
            <w:rPr>
              <w:sz w:val="2"/>
              <w:szCs w:val="2"/>
            </w:rPr>
          </w:pPr>
        </w:p>
      </w:tc>
      <w:tc>
        <w:tcPr>
          <w:tcW w:w="2489" w:type="dxa"/>
          <w:vMerge/>
        </w:tcPr>
        <w:p w:rsidR="00856523" w:rsidP="00856523" w:rsidRDefault="00856523" w14:paraId="5C30517B" w14:textId="77777777">
          <w:pPr>
            <w:rPr>
              <w:sz w:val="2"/>
              <w:szCs w:val="2"/>
            </w:rPr>
          </w:pPr>
        </w:p>
      </w:tc>
      <w:tc>
        <w:tcPr>
          <w:tcW w:w="2535" w:type="dxa"/>
        </w:tcPr>
        <w:p w:rsidR="00856523" w:rsidP="00856523" w:rsidRDefault="00856523" w14:paraId="44B2CB40" w14:textId="77777777">
          <w:pPr>
            <w:pStyle w:val="TableParagraph"/>
            <w:spacing w:before="2"/>
            <w:rPr>
              <w:rFonts w:ascii="Times New Roman"/>
              <w:sz w:val="23"/>
            </w:rPr>
          </w:pPr>
        </w:p>
        <w:p w:rsidRPr="00AE5A04" w:rsidR="00856523" w:rsidP="00856523" w:rsidRDefault="00856523" w14:paraId="1A2C41DA" w14:textId="77777777">
          <w:pPr>
            <w:pStyle w:val="TableParagraph"/>
            <w:ind w:left="881" w:right="881"/>
            <w:rPr>
              <w:rFonts w:asciiTheme="minorHAnsi" w:hAnsiTheme="minorHAnsi"/>
            </w:rPr>
          </w:pPr>
          <w:r w:rsidRPr="00AE5A04">
            <w:rPr>
              <w:rFonts w:asciiTheme="minorHAnsi" w:hAnsiTheme="minorHAnsi"/>
            </w:rPr>
            <w:t>Page 1</w:t>
          </w:r>
        </w:p>
      </w:tc>
    </w:tr>
    <w:tr w:rsidR="00856523" w:rsidTr="00AC4F0D" w14:paraId="2337641B" w14:textId="77777777">
      <w:trPr>
        <w:trHeight w:val="520"/>
      </w:trPr>
      <w:tc>
        <w:tcPr>
          <w:tcW w:w="9902" w:type="dxa"/>
          <w:gridSpan w:val="4"/>
        </w:tcPr>
        <w:p w:rsidR="00856523" w:rsidP="00856523" w:rsidRDefault="00856523" w14:paraId="6D605204" w14:textId="696F8AFB">
          <w:pPr>
            <w:pStyle w:val="TableParagraph"/>
            <w:spacing w:line="436" w:lineRule="exact"/>
            <w:ind w:left="2815"/>
            <w:jc w:val="left"/>
            <w:rPr>
              <w:b/>
              <w:sz w:val="36"/>
            </w:rPr>
          </w:pPr>
          <w:r>
            <w:rPr>
              <w:b/>
              <w:sz w:val="36"/>
            </w:rPr>
            <w:t xml:space="preserve">              SEND Policy</w:t>
          </w:r>
        </w:p>
      </w:tc>
    </w:tr>
  </w:tbl>
  <w:p w:rsidR="00AA7C98" w:rsidRDefault="00AA7C98" w14:paraId="62F5F475" w14:textId="0CFC604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C77B4"/>
    <w:multiLevelType w:val="hybridMultilevel"/>
    <w:tmpl w:val="0B586E0C"/>
    <w:lvl w:ilvl="0" w:tplc="3EE6759A">
      <w:numFmt w:val="bullet"/>
      <w:lvlText w:val=""/>
      <w:lvlJc w:val="left"/>
      <w:pPr>
        <w:ind w:left="833" w:hanging="360"/>
      </w:pPr>
      <w:rPr>
        <w:rFonts w:hint="default" w:ascii="Symbol" w:hAnsi="Symbol" w:eastAsia="Symbol" w:cs="Symbol"/>
        <w:b w:val="0"/>
        <w:bCs w:val="0"/>
        <w:i w:val="0"/>
        <w:iCs w:val="0"/>
        <w:spacing w:val="0"/>
        <w:w w:val="100"/>
        <w:sz w:val="24"/>
        <w:szCs w:val="24"/>
        <w:lang w:val="en-US" w:eastAsia="en-US" w:bidi="ar-SA"/>
      </w:rPr>
    </w:lvl>
    <w:lvl w:ilvl="1" w:tplc="259E63C2">
      <w:numFmt w:val="bullet"/>
      <w:lvlText w:val="•"/>
      <w:lvlJc w:val="left"/>
      <w:pPr>
        <w:ind w:left="1788" w:hanging="360"/>
      </w:pPr>
      <w:rPr>
        <w:rFonts w:hint="default"/>
        <w:lang w:val="en-US" w:eastAsia="en-US" w:bidi="ar-SA"/>
      </w:rPr>
    </w:lvl>
    <w:lvl w:ilvl="2" w:tplc="9A2ACFE2">
      <w:numFmt w:val="bullet"/>
      <w:lvlText w:val="•"/>
      <w:lvlJc w:val="left"/>
      <w:pPr>
        <w:ind w:left="2736" w:hanging="360"/>
      </w:pPr>
      <w:rPr>
        <w:rFonts w:hint="default"/>
        <w:lang w:val="en-US" w:eastAsia="en-US" w:bidi="ar-SA"/>
      </w:rPr>
    </w:lvl>
    <w:lvl w:ilvl="3" w:tplc="CCBE0FE2">
      <w:numFmt w:val="bullet"/>
      <w:lvlText w:val="•"/>
      <w:lvlJc w:val="left"/>
      <w:pPr>
        <w:ind w:left="3684" w:hanging="360"/>
      </w:pPr>
      <w:rPr>
        <w:rFonts w:hint="default"/>
        <w:lang w:val="en-US" w:eastAsia="en-US" w:bidi="ar-SA"/>
      </w:rPr>
    </w:lvl>
    <w:lvl w:ilvl="4" w:tplc="ADCC01DC">
      <w:numFmt w:val="bullet"/>
      <w:lvlText w:val="•"/>
      <w:lvlJc w:val="left"/>
      <w:pPr>
        <w:ind w:left="4632" w:hanging="360"/>
      </w:pPr>
      <w:rPr>
        <w:rFonts w:hint="default"/>
        <w:lang w:val="en-US" w:eastAsia="en-US" w:bidi="ar-SA"/>
      </w:rPr>
    </w:lvl>
    <w:lvl w:ilvl="5" w:tplc="BCA45F38">
      <w:numFmt w:val="bullet"/>
      <w:lvlText w:val="•"/>
      <w:lvlJc w:val="left"/>
      <w:pPr>
        <w:ind w:left="5580" w:hanging="360"/>
      </w:pPr>
      <w:rPr>
        <w:rFonts w:hint="default"/>
        <w:lang w:val="en-US" w:eastAsia="en-US" w:bidi="ar-SA"/>
      </w:rPr>
    </w:lvl>
    <w:lvl w:ilvl="6" w:tplc="46AA3F58">
      <w:numFmt w:val="bullet"/>
      <w:lvlText w:val="•"/>
      <w:lvlJc w:val="left"/>
      <w:pPr>
        <w:ind w:left="6528" w:hanging="360"/>
      </w:pPr>
      <w:rPr>
        <w:rFonts w:hint="default"/>
        <w:lang w:val="en-US" w:eastAsia="en-US" w:bidi="ar-SA"/>
      </w:rPr>
    </w:lvl>
    <w:lvl w:ilvl="7" w:tplc="7010850C">
      <w:numFmt w:val="bullet"/>
      <w:lvlText w:val="•"/>
      <w:lvlJc w:val="left"/>
      <w:pPr>
        <w:ind w:left="7476" w:hanging="360"/>
      </w:pPr>
      <w:rPr>
        <w:rFonts w:hint="default"/>
        <w:lang w:val="en-US" w:eastAsia="en-US" w:bidi="ar-SA"/>
      </w:rPr>
    </w:lvl>
    <w:lvl w:ilvl="8" w:tplc="842CF6E2">
      <w:numFmt w:val="bullet"/>
      <w:lvlText w:val="•"/>
      <w:lvlJc w:val="left"/>
      <w:pPr>
        <w:ind w:left="84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98"/>
    <w:rsid w:val="00856523"/>
    <w:rsid w:val="00AA7C98"/>
    <w:rsid w:val="00E03FFC"/>
    <w:rsid w:val="15A2B13D"/>
    <w:rsid w:val="3FE423CF"/>
    <w:rsid w:val="69A2E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5773"/>
  <w15:docId w15:val="{47297ACE-9D9B-4918-BC3D-2D17C286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ind w:left="112"/>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33"/>
    </w:pPr>
    <w:rPr>
      <w:sz w:val="24"/>
      <w:szCs w:val="24"/>
    </w:rPr>
  </w:style>
  <w:style w:type="paragraph" w:styleId="ListParagraph">
    <w:name w:val="List Paragraph"/>
    <w:basedOn w:val="Normal"/>
    <w:uiPriority w:val="1"/>
    <w:qFormat/>
    <w:pPr>
      <w:spacing w:line="305" w:lineRule="exact"/>
      <w:ind w:left="833" w:hanging="360"/>
    </w:pPr>
  </w:style>
  <w:style w:type="paragraph" w:styleId="TableParagraph" w:customStyle="1">
    <w:name w:val="Table Paragraph"/>
    <w:basedOn w:val="Normal"/>
    <w:uiPriority w:val="1"/>
    <w:qFormat/>
    <w:pPr>
      <w:spacing w:before="1"/>
      <w:jc w:val="center"/>
    </w:pPr>
  </w:style>
  <w:style w:type="paragraph" w:styleId="Header">
    <w:name w:val="header"/>
    <w:basedOn w:val="Normal"/>
    <w:link w:val="HeaderChar"/>
    <w:uiPriority w:val="99"/>
    <w:unhideWhenUsed/>
    <w:rsid w:val="00856523"/>
    <w:pPr>
      <w:tabs>
        <w:tab w:val="center" w:pos="4513"/>
        <w:tab w:val="right" w:pos="9026"/>
      </w:tabs>
    </w:pPr>
  </w:style>
  <w:style w:type="character" w:styleId="HeaderChar" w:customStyle="1">
    <w:name w:val="Header Char"/>
    <w:basedOn w:val="DefaultParagraphFont"/>
    <w:link w:val="Header"/>
    <w:uiPriority w:val="99"/>
    <w:rsid w:val="00856523"/>
    <w:rPr>
      <w:rFonts w:ascii="Carlito" w:hAnsi="Carlito" w:eastAsia="Carlito" w:cs="Carlito"/>
    </w:rPr>
  </w:style>
  <w:style w:type="paragraph" w:styleId="Footer">
    <w:name w:val="footer"/>
    <w:basedOn w:val="Normal"/>
    <w:link w:val="FooterChar"/>
    <w:uiPriority w:val="99"/>
    <w:unhideWhenUsed/>
    <w:rsid w:val="00856523"/>
    <w:pPr>
      <w:tabs>
        <w:tab w:val="center" w:pos="4513"/>
        <w:tab w:val="right" w:pos="9026"/>
      </w:tabs>
    </w:pPr>
  </w:style>
  <w:style w:type="character" w:styleId="FooterChar" w:customStyle="1">
    <w:name w:val="Footer Char"/>
    <w:basedOn w:val="DefaultParagraphFont"/>
    <w:link w:val="Footer"/>
    <w:uiPriority w:val="99"/>
    <w:rsid w:val="00856523"/>
    <w:rPr>
      <w:rFonts w:ascii="Carlito" w:hAnsi="Carlito" w:eastAsia="Carlito" w:cs="Carlito"/>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b4da3363d52b4b9e" /><Relationship Type="http://schemas.openxmlformats.org/officeDocument/2006/relationships/footer" Target="footer2.xml" Id="R8d77614067774f61" /><Relationship Type="http://schemas.openxmlformats.org/officeDocument/2006/relationships/footer" Target="footer3.xml" Id="R52301ddd595743c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69FD-0B8D-4616-9993-F12C75D5DD2D}"/>
</file>

<file path=customXml/itemProps2.xml><?xml version="1.0" encoding="utf-8"?>
<ds:datastoreItem xmlns:ds="http://schemas.openxmlformats.org/officeDocument/2006/customXml" ds:itemID="{59B73D90-4CD0-4855-A037-F8A19CB77B6B}"/>
</file>

<file path=customXml/itemProps3.xml><?xml version="1.0" encoding="utf-8"?>
<ds:datastoreItem xmlns:ds="http://schemas.openxmlformats.org/officeDocument/2006/customXml" ds:itemID="{54D4D67C-ADC3-45BF-A7DF-784FF45F6F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of the policies at Paradise Primary School are formulated and implemented with regards to the school‛s aims:</dc:title>
  <dc:creator>faruk</dc:creator>
  <cp:lastModifiedBy>Aishah Akhtar</cp:lastModifiedBy>
  <cp:revision>3</cp:revision>
  <dcterms:created xsi:type="dcterms:W3CDTF">2024-07-15T10:24:00Z</dcterms:created>
  <dcterms:modified xsi:type="dcterms:W3CDTF">2024-08-12T11:17:37Z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2019</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y fmtid="{D5CDD505-2E9C-101B-9397-08002B2CF9AE}" pid="6" name="ContentTypeId">
    <vt:lpwstr>0x010100835CCE5D59A9E94CB26F95004DEC631C</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77000</vt:r8>
  </property>
</Properties>
</file>